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F4C5" w14:textId="77777777" w:rsidR="002E3E27" w:rsidRPr="007928CA" w:rsidRDefault="002E3E27" w:rsidP="002E3E27">
      <w:pPr>
        <w:spacing w:after="0" w:line="240" w:lineRule="auto"/>
        <w:jc w:val="both"/>
        <w:rPr>
          <w:rFonts w:ascii="Times New Roman" w:hAnsi="Times New Roman"/>
          <w:i/>
          <w:sz w:val="28"/>
          <w:szCs w:val="28"/>
          <w:lang w:val="kk-KZ"/>
        </w:rPr>
      </w:pPr>
    </w:p>
    <w:p w14:paraId="05E5F9D2" w14:textId="77777777" w:rsidR="00595B75" w:rsidRPr="007928CA" w:rsidRDefault="00595B75" w:rsidP="00595B75">
      <w:pPr>
        <w:spacing w:before="100" w:beforeAutospacing="1" w:after="0" w:line="240" w:lineRule="auto"/>
        <w:jc w:val="both"/>
        <w:rPr>
          <w:rFonts w:ascii="Times New Roman" w:hAnsi="Times New Roman"/>
          <w:sz w:val="24"/>
          <w:szCs w:val="24"/>
          <w:lang w:val="kk-KZ"/>
        </w:rPr>
      </w:pPr>
      <w:r w:rsidRPr="007928CA">
        <w:rPr>
          <w:rFonts w:ascii="Times New Roman" w:hAnsi="Times New Roman"/>
          <w:i/>
          <w:iCs/>
          <w:sz w:val="28"/>
          <w:szCs w:val="28"/>
          <w:lang w:val="kk-KZ"/>
        </w:rPr>
        <w:t>Нұр-Сұлтан қаласы                          №                                2021 жылғы 28 сәуір</w:t>
      </w:r>
    </w:p>
    <w:p w14:paraId="62AD8F01" w14:textId="77777777" w:rsidR="00595B75" w:rsidRPr="007928CA" w:rsidRDefault="00595B75" w:rsidP="00595B75">
      <w:pPr>
        <w:spacing w:after="0" w:line="240" w:lineRule="auto"/>
        <w:jc w:val="both"/>
        <w:rPr>
          <w:rFonts w:ascii="Times New Roman" w:hAnsi="Times New Roman"/>
          <w:i/>
          <w:sz w:val="28"/>
          <w:szCs w:val="28"/>
          <w:lang w:val="kk-KZ"/>
        </w:rPr>
      </w:pPr>
    </w:p>
    <w:p w14:paraId="37540F87" w14:textId="77777777" w:rsidR="00595B75" w:rsidRPr="007928CA" w:rsidRDefault="00595B75" w:rsidP="00595B75">
      <w:pPr>
        <w:spacing w:after="0" w:line="240" w:lineRule="auto"/>
        <w:jc w:val="center"/>
        <w:rPr>
          <w:rFonts w:ascii="Times New Roman" w:hAnsi="Times New Roman"/>
          <w:b/>
          <w:sz w:val="28"/>
          <w:szCs w:val="28"/>
          <w:lang w:val="kk-KZ"/>
        </w:rPr>
      </w:pPr>
      <w:r w:rsidRPr="007928CA">
        <w:rPr>
          <w:rFonts w:ascii="Times New Roman" w:hAnsi="Times New Roman"/>
          <w:b/>
          <w:bCs/>
          <w:sz w:val="28"/>
          <w:szCs w:val="28"/>
          <w:lang w:val="kk-KZ"/>
        </w:rPr>
        <w:t>Н.</w:t>
      </w:r>
      <w:r w:rsidR="00FB47F0">
        <w:rPr>
          <w:rFonts w:ascii="Times New Roman" w:hAnsi="Times New Roman"/>
          <w:b/>
          <w:bCs/>
          <w:sz w:val="28"/>
          <w:szCs w:val="28"/>
          <w:lang w:val="kk-KZ"/>
        </w:rPr>
        <w:t>Ә</w:t>
      </w:r>
      <w:r w:rsidRPr="007928CA">
        <w:rPr>
          <w:rFonts w:ascii="Times New Roman" w:hAnsi="Times New Roman"/>
          <w:b/>
          <w:bCs/>
          <w:sz w:val="28"/>
          <w:szCs w:val="28"/>
          <w:lang w:val="kk-KZ"/>
        </w:rPr>
        <w:t>. Назарбаев төрағалық етті</w:t>
      </w:r>
    </w:p>
    <w:p w14:paraId="2EE472AE" w14:textId="77777777" w:rsidR="00595B75" w:rsidRPr="007928CA" w:rsidRDefault="00595B75" w:rsidP="00595B75">
      <w:pPr>
        <w:spacing w:after="0" w:line="240" w:lineRule="auto"/>
        <w:jc w:val="both"/>
        <w:rPr>
          <w:rFonts w:ascii="Times New Roman" w:hAnsi="Times New Roman"/>
          <w:b/>
          <w:sz w:val="28"/>
          <w:szCs w:val="28"/>
          <w:lang w:val="kk-KZ"/>
        </w:rPr>
      </w:pPr>
    </w:p>
    <w:p w14:paraId="0D103F60" w14:textId="77777777" w:rsidR="00595B75" w:rsidRPr="007928CA" w:rsidRDefault="00595B75" w:rsidP="00595B75">
      <w:pPr>
        <w:spacing w:after="0" w:line="240" w:lineRule="auto"/>
        <w:jc w:val="both"/>
        <w:rPr>
          <w:rFonts w:ascii="Times New Roman" w:hAnsi="Times New Roman"/>
          <w:sz w:val="28"/>
          <w:szCs w:val="28"/>
          <w:lang w:val="kk-KZ"/>
        </w:rPr>
      </w:pPr>
      <w:r w:rsidRPr="007928CA">
        <w:rPr>
          <w:rFonts w:ascii="Times New Roman" w:hAnsi="Times New Roman"/>
          <w:b/>
          <w:sz w:val="28"/>
          <w:szCs w:val="28"/>
          <w:lang w:val="kk-KZ"/>
        </w:rPr>
        <w:tab/>
      </w:r>
      <w:r w:rsidRPr="007928CA">
        <w:rPr>
          <w:rFonts w:ascii="Times New Roman" w:hAnsi="Times New Roman"/>
          <w:b/>
          <w:bCs/>
          <w:sz w:val="28"/>
          <w:szCs w:val="28"/>
          <w:lang w:val="kk-KZ"/>
        </w:rPr>
        <w:t xml:space="preserve">Қатысқандар: </w:t>
      </w:r>
      <w:r w:rsidRPr="007928CA">
        <w:rPr>
          <w:rFonts w:ascii="Times New Roman" w:hAnsi="Times New Roman"/>
          <w:bCs/>
          <w:sz w:val="28"/>
          <w:szCs w:val="28"/>
          <w:lang w:val="kk-KZ"/>
        </w:rPr>
        <w:t>(тізім бойынша)</w:t>
      </w:r>
    </w:p>
    <w:p w14:paraId="435C0843" w14:textId="77777777" w:rsidR="00595B75" w:rsidRPr="007928CA" w:rsidRDefault="00595B75" w:rsidP="00595B75">
      <w:pPr>
        <w:spacing w:after="0" w:line="240" w:lineRule="auto"/>
        <w:jc w:val="both"/>
        <w:rPr>
          <w:rFonts w:ascii="Times New Roman" w:hAnsi="Times New Roman"/>
          <w:sz w:val="28"/>
          <w:szCs w:val="28"/>
          <w:lang w:val="kk-KZ"/>
        </w:rPr>
      </w:pPr>
    </w:p>
    <w:p w14:paraId="3CB5C9A2" w14:textId="77777777" w:rsidR="00595B75" w:rsidRPr="007928CA" w:rsidRDefault="00595B75" w:rsidP="00595B75">
      <w:pPr>
        <w:spacing w:after="0" w:line="240" w:lineRule="auto"/>
        <w:jc w:val="center"/>
        <w:rPr>
          <w:rFonts w:ascii="Times New Roman" w:hAnsi="Times New Roman"/>
          <w:b/>
          <w:bCs/>
          <w:sz w:val="28"/>
          <w:szCs w:val="28"/>
          <w:lang w:val="kk-KZ"/>
        </w:rPr>
      </w:pPr>
      <w:bookmarkStart w:id="0" w:name="_GoBack"/>
      <w:r w:rsidRPr="007928CA">
        <w:rPr>
          <w:rFonts w:ascii="Times New Roman" w:hAnsi="Times New Roman"/>
          <w:b/>
          <w:bCs/>
          <w:sz w:val="28"/>
          <w:szCs w:val="28"/>
          <w:lang w:val="kk-KZ"/>
        </w:rPr>
        <w:t>Қазақстан халқы Ассамблеясының ХХІХ сессиясының күн тәртібі:</w:t>
      </w:r>
    </w:p>
    <w:bookmarkEnd w:id="0"/>
    <w:p w14:paraId="250516C8" w14:textId="77777777" w:rsidR="00595B75" w:rsidRPr="007928CA" w:rsidRDefault="00595B75" w:rsidP="00595B75">
      <w:pPr>
        <w:spacing w:after="0" w:line="240" w:lineRule="auto"/>
        <w:jc w:val="center"/>
        <w:rPr>
          <w:rFonts w:ascii="Times New Roman" w:hAnsi="Times New Roman"/>
          <w:b/>
          <w:sz w:val="28"/>
          <w:szCs w:val="28"/>
          <w:lang w:val="kk-KZ"/>
        </w:rPr>
      </w:pPr>
    </w:p>
    <w:p w14:paraId="4F47C2B5" w14:textId="77777777" w:rsidR="00595B75" w:rsidRPr="007928CA" w:rsidRDefault="00595B75" w:rsidP="00595B75">
      <w:pPr>
        <w:spacing w:after="0" w:line="240" w:lineRule="auto"/>
        <w:jc w:val="center"/>
        <w:rPr>
          <w:rFonts w:ascii="Times New Roman" w:hAnsi="Times New Roman"/>
          <w:b/>
          <w:bCs/>
          <w:sz w:val="28"/>
          <w:szCs w:val="28"/>
          <w:lang w:val="kk-KZ"/>
        </w:rPr>
      </w:pPr>
      <w:r w:rsidRPr="007928CA">
        <w:rPr>
          <w:rFonts w:ascii="Times New Roman" w:hAnsi="Times New Roman"/>
          <w:b/>
          <w:bCs/>
          <w:sz w:val="28"/>
          <w:szCs w:val="28"/>
          <w:lang w:val="kk-KZ"/>
        </w:rPr>
        <w:t xml:space="preserve"> «Бірліктің, татулық пен келісімнің 30 жылы»</w:t>
      </w:r>
    </w:p>
    <w:p w14:paraId="0F05819C" w14:textId="77777777" w:rsidR="00595B75" w:rsidRPr="007928CA" w:rsidRDefault="00595B75" w:rsidP="00595B75">
      <w:pPr>
        <w:pBdr>
          <w:bottom w:val="single" w:sz="12" w:space="1" w:color="auto"/>
        </w:pBdr>
        <w:spacing w:after="0" w:line="240" w:lineRule="auto"/>
        <w:rPr>
          <w:rFonts w:ascii="Times New Roman" w:hAnsi="Times New Roman"/>
          <w:sz w:val="28"/>
          <w:szCs w:val="28"/>
          <w:lang w:val="kk-KZ"/>
        </w:rPr>
      </w:pPr>
    </w:p>
    <w:p w14:paraId="6149E7B4" w14:textId="77777777" w:rsidR="00595B75" w:rsidRPr="007928CA" w:rsidRDefault="00595B75" w:rsidP="00595B75">
      <w:pPr>
        <w:spacing w:after="0" w:line="240" w:lineRule="auto"/>
        <w:jc w:val="center"/>
        <w:rPr>
          <w:rFonts w:ascii="Times New Roman" w:hAnsi="Times New Roman"/>
          <w:i/>
          <w:iCs/>
          <w:sz w:val="28"/>
          <w:szCs w:val="28"/>
          <w:lang w:val="kk-KZ"/>
        </w:rPr>
      </w:pPr>
      <w:r w:rsidRPr="007928CA">
        <w:rPr>
          <w:rFonts w:ascii="Times New Roman" w:hAnsi="Times New Roman"/>
          <w:i/>
          <w:iCs/>
          <w:sz w:val="28"/>
          <w:szCs w:val="28"/>
          <w:lang w:val="kk-KZ"/>
        </w:rPr>
        <w:t>(Назарбаев, Тоқаев, Көшербаев, Әзілханов, Санай, Қайрыев, Гловацкая, Мұстафаев, Әуезова, Сүлейменов, Больгерт, Выблов, Альмадиев, Ахметов)</w:t>
      </w:r>
    </w:p>
    <w:p w14:paraId="6B4AE0C5" w14:textId="77777777" w:rsidR="00595B75" w:rsidRPr="007928CA" w:rsidRDefault="00595B75" w:rsidP="00595B75">
      <w:pPr>
        <w:spacing w:after="0" w:line="240" w:lineRule="auto"/>
        <w:rPr>
          <w:rFonts w:ascii="Times New Roman" w:hAnsi="Times New Roman"/>
          <w:i/>
          <w:iCs/>
          <w:sz w:val="28"/>
          <w:szCs w:val="28"/>
          <w:lang w:val="kk-KZ"/>
        </w:rPr>
      </w:pPr>
    </w:p>
    <w:p w14:paraId="329DD37D"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Cs/>
          <w:sz w:val="28"/>
          <w:szCs w:val="28"/>
          <w:lang w:val="kk-KZ"/>
        </w:rPr>
        <w:t>1.</w:t>
      </w:r>
      <w:r w:rsidR="00617B05" w:rsidRPr="007928CA">
        <w:rPr>
          <w:rFonts w:ascii="Times New Roman" w:hAnsi="Times New Roman"/>
          <w:b/>
          <w:bCs/>
          <w:sz w:val="28"/>
          <w:szCs w:val="28"/>
          <w:lang w:val="kk-KZ"/>
        </w:rPr>
        <w:t xml:space="preserve"> </w:t>
      </w:r>
      <w:r w:rsidR="00617B05" w:rsidRPr="007928CA">
        <w:rPr>
          <w:rFonts w:ascii="Times New Roman" w:hAnsi="Times New Roman"/>
          <w:bCs/>
          <w:sz w:val="28"/>
          <w:szCs w:val="28"/>
          <w:lang w:val="kk-KZ"/>
        </w:rPr>
        <w:t>Мына</w:t>
      </w:r>
      <w:r w:rsidRPr="007928CA">
        <w:rPr>
          <w:rFonts w:ascii="Times New Roman" w:hAnsi="Times New Roman"/>
          <w:b/>
          <w:bCs/>
          <w:sz w:val="14"/>
          <w:szCs w:val="14"/>
          <w:lang w:val="kk-KZ"/>
        </w:rPr>
        <w:t> </w:t>
      </w:r>
      <w:r w:rsidRPr="007928CA">
        <w:rPr>
          <w:rFonts w:ascii="Times New Roman" w:hAnsi="Times New Roman"/>
          <w:sz w:val="28"/>
          <w:szCs w:val="28"/>
          <w:lang w:val="kk-KZ"/>
        </w:rPr>
        <w:t>:</w:t>
      </w:r>
    </w:p>
    <w:p w14:paraId="6BC727DE"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1) Қазақстан Республикасының Тұңғыш Президенті – Елбасы</w:t>
      </w:r>
      <w:r w:rsidR="00617B05" w:rsidRPr="007928CA">
        <w:rPr>
          <w:rFonts w:ascii="Times New Roman" w:hAnsi="Times New Roman"/>
          <w:sz w:val="28"/>
          <w:szCs w:val="28"/>
          <w:lang w:val="kk-KZ"/>
        </w:rPr>
        <w:t>ның</w:t>
      </w:r>
      <w:r w:rsidRPr="007928CA">
        <w:rPr>
          <w:rFonts w:ascii="Times New Roman" w:hAnsi="Times New Roman"/>
          <w:sz w:val="28"/>
          <w:szCs w:val="28"/>
          <w:lang w:val="kk-KZ"/>
        </w:rPr>
        <w:t xml:space="preserve"> Қазақстан халқы Ассамблеясын басқару құқығын Қазақстан Республикасының Президентіне беру туралы;</w:t>
      </w:r>
    </w:p>
    <w:p w14:paraId="52515819"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 xml:space="preserve">2) </w:t>
      </w:r>
      <w:r w:rsidR="00617B05" w:rsidRPr="007928CA">
        <w:rPr>
          <w:rFonts w:ascii="Times New Roman" w:hAnsi="Times New Roman"/>
          <w:sz w:val="28"/>
          <w:szCs w:val="28"/>
          <w:lang w:val="kk-KZ"/>
        </w:rPr>
        <w:t xml:space="preserve">Қазақстан Республикасы Президентінің </w:t>
      </w:r>
      <w:r w:rsidRPr="007928CA">
        <w:rPr>
          <w:rFonts w:ascii="Times New Roman" w:hAnsi="Times New Roman"/>
          <w:sz w:val="28"/>
          <w:szCs w:val="28"/>
          <w:lang w:val="kk-KZ"/>
        </w:rPr>
        <w:t>Қазақстан Республикасының Тұңғыш Президенті – Елбасына «Қазақстан халқы Ассамблеясының Құрметті Төрағасы» мәртебесін бекіту туралы</w:t>
      </w:r>
      <w:r w:rsidR="00617B05" w:rsidRPr="007928CA">
        <w:rPr>
          <w:rFonts w:ascii="Times New Roman" w:hAnsi="Times New Roman"/>
          <w:sz w:val="28"/>
          <w:szCs w:val="28"/>
          <w:lang w:val="kk-KZ"/>
        </w:rPr>
        <w:t xml:space="preserve"> ұсыныстары келісілсін</w:t>
      </w:r>
      <w:r w:rsidRPr="007928CA">
        <w:rPr>
          <w:rFonts w:ascii="Times New Roman" w:hAnsi="Times New Roman"/>
          <w:sz w:val="28"/>
          <w:szCs w:val="28"/>
          <w:lang w:val="kk-KZ"/>
        </w:rPr>
        <w:t>.</w:t>
      </w:r>
    </w:p>
    <w:p w14:paraId="15AD9904" w14:textId="77777777" w:rsidR="00595B75" w:rsidRPr="007928CA" w:rsidRDefault="00617B0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sz w:val="28"/>
          <w:szCs w:val="28"/>
          <w:lang w:val="kk-KZ"/>
        </w:rPr>
        <w:t xml:space="preserve">2. </w:t>
      </w:r>
      <w:r w:rsidR="00595B75" w:rsidRPr="007928CA">
        <w:rPr>
          <w:rFonts w:ascii="Times New Roman" w:hAnsi="Times New Roman"/>
          <w:b/>
          <w:bCs/>
          <w:sz w:val="28"/>
          <w:szCs w:val="28"/>
          <w:lang w:val="kk-KZ"/>
        </w:rPr>
        <w:t>Қазақстан Республикасының Үкіметі</w:t>
      </w:r>
      <w:r w:rsidR="00595B75" w:rsidRPr="007928CA">
        <w:rPr>
          <w:rFonts w:ascii="Times New Roman" w:hAnsi="Times New Roman"/>
          <w:bCs/>
          <w:sz w:val="28"/>
          <w:szCs w:val="28"/>
          <w:lang w:val="kk-KZ"/>
        </w:rPr>
        <w:t xml:space="preserve"> «Қазақстан халқы Ассамблеясының ережесі туралы»</w:t>
      </w:r>
      <w:r w:rsidRPr="007928CA">
        <w:rPr>
          <w:rFonts w:ascii="Times New Roman" w:hAnsi="Times New Roman"/>
          <w:bCs/>
          <w:sz w:val="28"/>
          <w:szCs w:val="28"/>
          <w:lang w:val="kk-KZ"/>
        </w:rPr>
        <w:t xml:space="preserve"> </w:t>
      </w:r>
      <w:r w:rsidR="00595B75" w:rsidRPr="007928CA">
        <w:rPr>
          <w:rFonts w:ascii="Times New Roman" w:hAnsi="Times New Roman"/>
          <w:bCs/>
          <w:sz w:val="28"/>
          <w:szCs w:val="28"/>
          <w:lang w:val="kk-KZ"/>
        </w:rPr>
        <w:t xml:space="preserve"> Қазақстан Республикасы Президентінің 2011 жылғы 7 қыркүйектегі № 149 Жарлығына </w:t>
      </w:r>
      <w:r w:rsidR="00595B75" w:rsidRPr="007928CA">
        <w:rPr>
          <w:rFonts w:ascii="Times New Roman" w:hAnsi="Times New Roman"/>
          <w:sz w:val="28"/>
          <w:szCs w:val="28"/>
          <w:lang w:val="kk-KZ"/>
        </w:rPr>
        <w:t>тиісті</w:t>
      </w:r>
      <w:r w:rsidR="00595B75" w:rsidRPr="007928CA">
        <w:rPr>
          <w:rFonts w:ascii="Times New Roman" w:hAnsi="Times New Roman"/>
          <w:bCs/>
          <w:sz w:val="28"/>
          <w:szCs w:val="28"/>
          <w:lang w:val="kk-KZ"/>
        </w:rPr>
        <w:t xml:space="preserve"> өзгерістер енгізуді көздейтін Қазақстан Республикасы Президенті Жарлығының жобасын </w:t>
      </w:r>
      <w:r w:rsidR="00595B75" w:rsidRPr="007928CA">
        <w:rPr>
          <w:rFonts w:ascii="Times New Roman" w:hAnsi="Times New Roman"/>
          <w:sz w:val="28"/>
          <w:szCs w:val="28"/>
          <w:lang w:val="kk-KZ"/>
        </w:rPr>
        <w:t>енгізсін.</w:t>
      </w:r>
    </w:p>
    <w:p w14:paraId="3FD3F170" w14:textId="77777777" w:rsidR="00595B75" w:rsidRPr="007928CA" w:rsidRDefault="00595B75" w:rsidP="00595B75">
      <w:pPr>
        <w:spacing w:after="0" w:line="240" w:lineRule="auto"/>
        <w:ind w:firstLine="709"/>
        <w:jc w:val="both"/>
        <w:rPr>
          <w:rFonts w:ascii="Times New Roman" w:hAnsi="Times New Roman"/>
          <w:b/>
          <w:sz w:val="28"/>
          <w:szCs w:val="28"/>
          <w:lang w:val="kk-KZ"/>
        </w:rPr>
      </w:pPr>
      <w:r w:rsidRPr="007928CA">
        <w:rPr>
          <w:rFonts w:ascii="Times New Roman" w:hAnsi="Times New Roman"/>
          <w:b/>
          <w:bCs/>
          <w:sz w:val="28"/>
          <w:szCs w:val="28"/>
          <w:lang w:val="kk-KZ"/>
        </w:rPr>
        <w:t xml:space="preserve">3. </w:t>
      </w:r>
      <w:r w:rsidRPr="007928CA">
        <w:rPr>
          <w:rFonts w:ascii="Times New Roman" w:hAnsi="Times New Roman"/>
          <w:b/>
          <w:sz w:val="28"/>
          <w:szCs w:val="28"/>
          <w:lang w:val="kk-KZ"/>
        </w:rPr>
        <w:t>Қазақстан халқы Ассамблеясының Хатшылығы:</w:t>
      </w:r>
    </w:p>
    <w:p w14:paraId="40E23E5D"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 xml:space="preserve">1) Қазақстан халқы Ассамблеясының және Қазақстан халқы Ассамблеясы </w:t>
      </w:r>
      <w:r w:rsidR="00617B05" w:rsidRPr="007928CA">
        <w:rPr>
          <w:rFonts w:ascii="Times New Roman" w:hAnsi="Times New Roman"/>
          <w:sz w:val="28"/>
          <w:szCs w:val="28"/>
          <w:lang w:val="kk-KZ"/>
        </w:rPr>
        <w:t>К</w:t>
      </w:r>
      <w:r w:rsidRPr="007928CA">
        <w:rPr>
          <w:rFonts w:ascii="Times New Roman" w:hAnsi="Times New Roman"/>
          <w:sz w:val="28"/>
          <w:szCs w:val="28"/>
          <w:lang w:val="kk-KZ"/>
        </w:rPr>
        <w:t>еңесін</w:t>
      </w:r>
      <w:r w:rsidR="00617B05" w:rsidRPr="007928CA">
        <w:rPr>
          <w:rFonts w:ascii="Times New Roman" w:hAnsi="Times New Roman"/>
          <w:sz w:val="28"/>
          <w:szCs w:val="28"/>
          <w:lang w:val="kk-KZ"/>
        </w:rPr>
        <w:t>ің</w:t>
      </w:r>
      <w:r w:rsidRPr="007928CA">
        <w:rPr>
          <w:rFonts w:ascii="Times New Roman" w:hAnsi="Times New Roman"/>
          <w:sz w:val="28"/>
          <w:szCs w:val="28"/>
          <w:lang w:val="kk-KZ"/>
        </w:rPr>
        <w:t xml:space="preserve"> </w:t>
      </w:r>
      <w:r w:rsidR="00617B05" w:rsidRPr="007928CA">
        <w:rPr>
          <w:rFonts w:ascii="Times New Roman" w:hAnsi="Times New Roman"/>
          <w:sz w:val="28"/>
          <w:szCs w:val="28"/>
          <w:lang w:val="kk-KZ"/>
        </w:rPr>
        <w:t xml:space="preserve">жаңартылған құрамын </w:t>
      </w:r>
      <w:r w:rsidR="00FB47F0">
        <w:rPr>
          <w:rFonts w:ascii="Times New Roman" w:hAnsi="Times New Roman"/>
          <w:sz w:val="28"/>
          <w:szCs w:val="28"/>
          <w:lang w:val="kk-KZ"/>
        </w:rPr>
        <w:t>бекітуге енгізсін;</w:t>
      </w:r>
    </w:p>
    <w:p w14:paraId="427F461C" w14:textId="77777777" w:rsidR="00595B75" w:rsidRPr="007928CA" w:rsidRDefault="00595B75" w:rsidP="00595B75">
      <w:pPr>
        <w:spacing w:after="0" w:line="240" w:lineRule="auto"/>
        <w:ind w:firstLine="709"/>
        <w:jc w:val="both"/>
        <w:rPr>
          <w:rFonts w:ascii="Times New Roman" w:hAnsi="Times New Roman"/>
          <w:bCs/>
          <w:sz w:val="28"/>
          <w:szCs w:val="28"/>
          <w:lang w:val="kk-KZ"/>
        </w:rPr>
      </w:pPr>
      <w:r w:rsidRPr="00B22D37">
        <w:rPr>
          <w:rFonts w:ascii="Times New Roman" w:hAnsi="Times New Roman"/>
          <w:b/>
          <w:sz w:val="28"/>
          <w:szCs w:val="28"/>
          <w:lang w:val="kk-KZ"/>
        </w:rPr>
        <w:t>2)</w:t>
      </w:r>
      <w:r w:rsidRPr="007928CA">
        <w:rPr>
          <w:rFonts w:ascii="Times New Roman" w:hAnsi="Times New Roman"/>
          <w:sz w:val="28"/>
          <w:szCs w:val="28"/>
          <w:lang w:val="kk-KZ"/>
        </w:rPr>
        <w:t xml:space="preserve"> </w:t>
      </w:r>
      <w:r w:rsidRPr="007928CA">
        <w:rPr>
          <w:rFonts w:ascii="Times New Roman" w:hAnsi="Times New Roman"/>
          <w:b/>
          <w:sz w:val="28"/>
          <w:szCs w:val="28"/>
          <w:lang w:val="kk-KZ"/>
        </w:rPr>
        <w:t xml:space="preserve">Қазақстан Республикасының Ақпарат және қоғамдық даму, Білім және ғылым, Мәдениет және спорт министрліктерімен, Нұр-Сұлтан, Алматы, Шымкент қалаларының және облыстардың әкімдерімен </w:t>
      </w:r>
      <w:r w:rsidRPr="007928CA">
        <w:rPr>
          <w:rFonts w:ascii="Times New Roman" w:hAnsi="Times New Roman"/>
          <w:sz w:val="28"/>
          <w:szCs w:val="28"/>
          <w:lang w:val="kk-KZ"/>
        </w:rPr>
        <w:t>бірлесіп қазақстандық патриотизм, азаматтық тең</w:t>
      </w:r>
      <w:r w:rsidR="00617B05" w:rsidRPr="007928CA">
        <w:rPr>
          <w:rFonts w:ascii="Times New Roman" w:hAnsi="Times New Roman"/>
          <w:sz w:val="28"/>
          <w:szCs w:val="28"/>
          <w:lang w:val="kk-KZ"/>
        </w:rPr>
        <w:t>құқықтық қағидаттарын</w:t>
      </w:r>
      <w:r w:rsidRPr="007928CA">
        <w:rPr>
          <w:rFonts w:ascii="Times New Roman" w:hAnsi="Times New Roman"/>
          <w:sz w:val="28"/>
          <w:szCs w:val="28"/>
          <w:lang w:val="kk-KZ"/>
        </w:rPr>
        <w:t>, мемлекеттік тілдің біріктіруші рөлін, алуан түрліліктегі бірлікті</w:t>
      </w:r>
      <w:r w:rsidR="00617B05" w:rsidRPr="007928CA">
        <w:rPr>
          <w:rFonts w:ascii="Times New Roman" w:hAnsi="Times New Roman"/>
          <w:sz w:val="28"/>
          <w:szCs w:val="28"/>
          <w:lang w:val="kk-KZ"/>
        </w:rPr>
        <w:t xml:space="preserve"> ілгерілету</w:t>
      </w:r>
      <w:r w:rsidRPr="007928CA">
        <w:rPr>
          <w:rFonts w:ascii="Times New Roman" w:hAnsi="Times New Roman"/>
          <w:sz w:val="28"/>
          <w:szCs w:val="28"/>
          <w:lang w:val="kk-KZ"/>
        </w:rPr>
        <w:t xml:space="preserve">, ұлтты тұрақты жаңғырту </w:t>
      </w:r>
      <w:r w:rsidRPr="007928CA">
        <w:rPr>
          <w:rFonts w:ascii="Times New Roman" w:hAnsi="Times New Roman"/>
          <w:bCs/>
          <w:sz w:val="28"/>
          <w:szCs w:val="28"/>
          <w:lang w:val="kk-KZ"/>
        </w:rPr>
        <w:t>жөнінде шаралар қабылдасын.</w:t>
      </w:r>
    </w:p>
    <w:p w14:paraId="27B16F39"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bCs/>
          <w:sz w:val="28"/>
          <w:szCs w:val="28"/>
          <w:lang w:val="kk-KZ"/>
        </w:rPr>
        <w:t>4.</w:t>
      </w:r>
      <w:r w:rsidRPr="007928CA">
        <w:rPr>
          <w:rFonts w:ascii="Times New Roman" w:hAnsi="Times New Roman"/>
          <w:b/>
          <w:sz w:val="28"/>
          <w:szCs w:val="28"/>
          <w:lang w:val="kk-KZ"/>
        </w:rPr>
        <w:t xml:space="preserve"> Қазақстан Республикасы</w:t>
      </w:r>
      <w:r w:rsidR="00FB47F0">
        <w:rPr>
          <w:rFonts w:ascii="Times New Roman" w:hAnsi="Times New Roman"/>
          <w:b/>
          <w:sz w:val="28"/>
          <w:szCs w:val="28"/>
          <w:lang w:val="kk-KZ"/>
        </w:rPr>
        <w:t>ның</w:t>
      </w:r>
      <w:r w:rsidRPr="007928CA">
        <w:rPr>
          <w:rFonts w:ascii="Times New Roman" w:hAnsi="Times New Roman"/>
          <w:b/>
          <w:sz w:val="28"/>
          <w:szCs w:val="28"/>
          <w:lang w:val="kk-KZ"/>
        </w:rPr>
        <w:t xml:space="preserve"> Ақпарат және қоғамдық даму министрлігі Қазақстан халқы Ассамблеясымен, Қазақстан Республикасы</w:t>
      </w:r>
      <w:r w:rsidR="00FB47F0">
        <w:rPr>
          <w:rFonts w:ascii="Times New Roman" w:hAnsi="Times New Roman"/>
          <w:b/>
          <w:sz w:val="28"/>
          <w:szCs w:val="28"/>
          <w:lang w:val="kk-KZ"/>
        </w:rPr>
        <w:t>ның</w:t>
      </w:r>
      <w:r w:rsidRPr="007928CA">
        <w:rPr>
          <w:rFonts w:ascii="Times New Roman" w:hAnsi="Times New Roman"/>
          <w:b/>
          <w:sz w:val="28"/>
          <w:szCs w:val="28"/>
          <w:lang w:val="kk-KZ"/>
        </w:rPr>
        <w:t xml:space="preserve"> Білім және ғылым министрлігімен, Қолданбалы этносаяси зерттеулер</w:t>
      </w:r>
      <w:r w:rsidR="00FB47F0">
        <w:rPr>
          <w:rFonts w:ascii="Times New Roman" w:hAnsi="Times New Roman"/>
          <w:b/>
          <w:sz w:val="28"/>
          <w:szCs w:val="28"/>
          <w:lang w:val="kk-KZ"/>
        </w:rPr>
        <w:t xml:space="preserve"> и</w:t>
      </w:r>
      <w:r w:rsidR="002A2F41" w:rsidRPr="007928CA">
        <w:rPr>
          <w:rFonts w:ascii="Times New Roman" w:hAnsi="Times New Roman"/>
          <w:b/>
          <w:sz w:val="28"/>
          <w:szCs w:val="28"/>
          <w:lang w:val="kk-KZ"/>
        </w:rPr>
        <w:t xml:space="preserve">нститутымен бірлесіп </w:t>
      </w:r>
      <w:r w:rsidRPr="007928CA">
        <w:rPr>
          <w:rFonts w:ascii="Times New Roman" w:hAnsi="Times New Roman"/>
          <w:sz w:val="28"/>
          <w:szCs w:val="28"/>
          <w:lang w:val="kk-KZ"/>
        </w:rPr>
        <w:t xml:space="preserve">интеркультурализм </w:t>
      </w:r>
      <w:r w:rsidRPr="007928CA">
        <w:rPr>
          <w:rFonts w:ascii="Times New Roman" w:hAnsi="Times New Roman"/>
          <w:sz w:val="28"/>
          <w:szCs w:val="28"/>
          <w:lang w:val="kk-KZ"/>
        </w:rPr>
        <w:lastRenderedPageBreak/>
        <w:t>қағидаттарын</w:t>
      </w:r>
      <w:r w:rsidR="002A2F41" w:rsidRPr="007928CA">
        <w:rPr>
          <w:rFonts w:ascii="Times New Roman" w:hAnsi="Times New Roman"/>
          <w:sz w:val="28"/>
          <w:szCs w:val="28"/>
          <w:lang w:val="kk-KZ"/>
        </w:rPr>
        <w:t>, оларды</w:t>
      </w:r>
      <w:r w:rsidRPr="007928CA">
        <w:rPr>
          <w:rFonts w:ascii="Times New Roman" w:hAnsi="Times New Roman"/>
          <w:sz w:val="28"/>
          <w:szCs w:val="28"/>
          <w:lang w:val="kk-KZ"/>
        </w:rPr>
        <w:t xml:space="preserve"> кейіннен </w:t>
      </w:r>
      <w:r w:rsidR="002A2F41" w:rsidRPr="007928CA">
        <w:rPr>
          <w:rFonts w:ascii="Times New Roman" w:hAnsi="Times New Roman"/>
          <w:sz w:val="28"/>
          <w:szCs w:val="28"/>
          <w:lang w:val="kk-KZ"/>
        </w:rPr>
        <w:t>іске</w:t>
      </w:r>
      <w:r w:rsidRPr="007928CA">
        <w:rPr>
          <w:rFonts w:ascii="Times New Roman" w:hAnsi="Times New Roman"/>
          <w:sz w:val="28"/>
          <w:szCs w:val="28"/>
          <w:lang w:val="kk-KZ"/>
        </w:rPr>
        <w:t xml:space="preserve"> асыра отырып, ілгерілету жөніндегі тәсілдерді </w:t>
      </w:r>
      <w:r w:rsidR="002A2F41" w:rsidRPr="007928CA">
        <w:rPr>
          <w:rFonts w:ascii="Times New Roman" w:hAnsi="Times New Roman"/>
          <w:sz w:val="28"/>
          <w:szCs w:val="28"/>
          <w:lang w:val="kk-KZ"/>
        </w:rPr>
        <w:t>тұжырымдасын</w:t>
      </w:r>
      <w:r w:rsidRPr="007928CA">
        <w:rPr>
          <w:rFonts w:ascii="Times New Roman" w:hAnsi="Times New Roman"/>
          <w:sz w:val="28"/>
          <w:szCs w:val="28"/>
          <w:lang w:val="kk-KZ"/>
        </w:rPr>
        <w:t xml:space="preserve">. </w:t>
      </w:r>
    </w:p>
    <w:p w14:paraId="5D04A962"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bCs/>
          <w:sz w:val="28"/>
          <w:szCs w:val="28"/>
          <w:lang w:val="kk-KZ"/>
        </w:rPr>
        <w:t>5.</w:t>
      </w:r>
      <w:r w:rsidRPr="007928CA">
        <w:rPr>
          <w:rFonts w:ascii="Times New Roman" w:hAnsi="Times New Roman"/>
          <w:b/>
          <w:sz w:val="28"/>
          <w:szCs w:val="28"/>
          <w:lang w:val="kk-KZ"/>
        </w:rPr>
        <w:t xml:space="preserve"> Қазақстан Республикасының Ұлттық қауіпсіздік комитеті Қазақстан халқы Ассамблеясымен, Қазақстан Республикасының Сыртқы істер, Ақпарат және қоғамдық даму министрліктерімен</w:t>
      </w:r>
      <w:r w:rsidR="002A2F41" w:rsidRPr="007928CA">
        <w:rPr>
          <w:rFonts w:ascii="Times New Roman" w:hAnsi="Times New Roman"/>
          <w:sz w:val="28"/>
          <w:szCs w:val="28"/>
          <w:lang w:val="kk-KZ"/>
        </w:rPr>
        <w:t xml:space="preserve"> бірлесіп</w:t>
      </w:r>
      <w:r w:rsidRPr="007928CA">
        <w:rPr>
          <w:rFonts w:ascii="Times New Roman" w:hAnsi="Times New Roman"/>
          <w:sz w:val="28"/>
          <w:szCs w:val="28"/>
          <w:lang w:val="kk-KZ"/>
        </w:rPr>
        <w:t xml:space="preserve"> кез келген сыртқы жанжал әлеуетін Қазақстан Республикасының аумағына </w:t>
      </w:r>
      <w:r w:rsidR="002A2F41" w:rsidRPr="007928CA">
        <w:rPr>
          <w:rFonts w:ascii="Times New Roman" w:hAnsi="Times New Roman"/>
          <w:sz w:val="28"/>
          <w:szCs w:val="28"/>
          <w:lang w:val="kk-KZ"/>
        </w:rPr>
        <w:t>көшіріп,</w:t>
      </w:r>
      <w:r w:rsidRPr="007928CA">
        <w:rPr>
          <w:rFonts w:ascii="Times New Roman" w:hAnsi="Times New Roman"/>
          <w:sz w:val="28"/>
          <w:szCs w:val="28"/>
          <w:lang w:val="kk-KZ"/>
        </w:rPr>
        <w:t xml:space="preserve"> оның азаматтарына </w:t>
      </w:r>
      <w:r w:rsidR="002A2F41" w:rsidRPr="007928CA">
        <w:rPr>
          <w:rFonts w:ascii="Times New Roman" w:hAnsi="Times New Roman"/>
          <w:sz w:val="28"/>
          <w:szCs w:val="28"/>
          <w:lang w:val="kk-KZ"/>
        </w:rPr>
        <w:t xml:space="preserve">әсер етудің </w:t>
      </w:r>
      <w:r w:rsidRPr="007928CA">
        <w:rPr>
          <w:rFonts w:ascii="Times New Roman" w:hAnsi="Times New Roman"/>
          <w:sz w:val="28"/>
          <w:szCs w:val="28"/>
          <w:lang w:val="kk-KZ"/>
        </w:rPr>
        <w:t>жолын кесу жөнінде шаралар қабылдасын.</w:t>
      </w:r>
    </w:p>
    <w:p w14:paraId="16E2FFFA"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sz w:val="28"/>
          <w:szCs w:val="28"/>
          <w:lang w:val="kk-KZ"/>
        </w:rPr>
        <w:t>6. Қазақстан Республикасының Ішкі істер министрлігі Ұлттық қауіпсіздік комитетімен және Бас прокуратурамен</w:t>
      </w:r>
      <w:r w:rsidR="002A2F41" w:rsidRPr="007928CA">
        <w:rPr>
          <w:rFonts w:ascii="Times New Roman" w:hAnsi="Times New Roman"/>
          <w:sz w:val="28"/>
          <w:szCs w:val="28"/>
          <w:lang w:val="kk-KZ"/>
        </w:rPr>
        <w:t xml:space="preserve"> бірлесіп</w:t>
      </w:r>
      <w:r w:rsidRPr="007928CA">
        <w:rPr>
          <w:rFonts w:ascii="Times New Roman" w:hAnsi="Times New Roman"/>
          <w:sz w:val="28"/>
          <w:szCs w:val="28"/>
          <w:lang w:val="kk-KZ"/>
        </w:rPr>
        <w:t xml:space="preserve"> елдің заңдары мен халықаралық міндеттемелеріне сәйкес тұрақсыздандыруға және тәртіпті бұзуға шақыратын адамдарды қатаң жауапкершілікке тартуды қамтамасыз етсін.</w:t>
      </w:r>
    </w:p>
    <w:p w14:paraId="1D82D876"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bCs/>
          <w:sz w:val="28"/>
          <w:szCs w:val="28"/>
          <w:lang w:val="kk-KZ"/>
        </w:rPr>
        <w:t>7.</w:t>
      </w:r>
      <w:r w:rsidRPr="007928CA">
        <w:rPr>
          <w:rFonts w:ascii="Times New Roman" w:hAnsi="Times New Roman"/>
          <w:sz w:val="28"/>
          <w:szCs w:val="28"/>
          <w:lang w:val="kk-KZ"/>
        </w:rPr>
        <w:t xml:space="preserve"> </w:t>
      </w:r>
      <w:r w:rsidRPr="007928CA">
        <w:rPr>
          <w:rFonts w:ascii="Times New Roman" w:hAnsi="Times New Roman"/>
          <w:b/>
          <w:sz w:val="28"/>
          <w:szCs w:val="28"/>
          <w:lang w:val="kk-KZ"/>
        </w:rPr>
        <w:t>Қазақстан Республикасының Сыртқы істер министрлігі</w:t>
      </w:r>
      <w:r w:rsidRPr="007928CA">
        <w:rPr>
          <w:rFonts w:ascii="Times New Roman" w:hAnsi="Times New Roman"/>
          <w:sz w:val="28"/>
          <w:szCs w:val="28"/>
          <w:lang w:val="kk-KZ"/>
        </w:rPr>
        <w:t xml:space="preserve"> Қазақстанмен рухани және мәдени байланысты қолдау және дамыту үшін «халықтық дипломатияны» ілгерілету және шетелдегі</w:t>
      </w:r>
      <w:r w:rsidR="002A2F41" w:rsidRPr="007928CA">
        <w:rPr>
          <w:rFonts w:ascii="Times New Roman" w:hAnsi="Times New Roman"/>
          <w:sz w:val="28"/>
          <w:szCs w:val="28"/>
          <w:lang w:val="kk-KZ"/>
        </w:rPr>
        <w:t xml:space="preserve"> бұрынғы Қазақстан</w:t>
      </w:r>
      <w:r w:rsidRPr="007928CA">
        <w:rPr>
          <w:rFonts w:ascii="Times New Roman" w:hAnsi="Times New Roman"/>
          <w:sz w:val="28"/>
          <w:szCs w:val="28"/>
          <w:lang w:val="kk-KZ"/>
        </w:rPr>
        <w:t xml:space="preserve"> </w:t>
      </w:r>
      <w:r w:rsidR="002A2F41" w:rsidRPr="007928CA">
        <w:rPr>
          <w:rFonts w:ascii="Times New Roman" w:hAnsi="Times New Roman"/>
          <w:sz w:val="28"/>
          <w:szCs w:val="28"/>
          <w:lang w:val="kk-KZ"/>
        </w:rPr>
        <w:t xml:space="preserve">Республикасының </w:t>
      </w:r>
      <w:r w:rsidRPr="007928CA">
        <w:rPr>
          <w:rFonts w:ascii="Times New Roman" w:hAnsi="Times New Roman"/>
          <w:sz w:val="28"/>
          <w:szCs w:val="28"/>
          <w:lang w:val="kk-KZ"/>
        </w:rPr>
        <w:t>азаматтарымен, олардың бірлестіктерімен</w:t>
      </w:r>
      <w:r w:rsidR="002A2F41" w:rsidRPr="007928CA">
        <w:rPr>
          <w:rFonts w:ascii="Times New Roman" w:hAnsi="Times New Roman"/>
          <w:sz w:val="28"/>
          <w:szCs w:val="28"/>
          <w:lang w:val="kk-KZ"/>
        </w:rPr>
        <w:t xml:space="preserve"> және</w:t>
      </w:r>
      <w:r w:rsidRPr="007928CA">
        <w:rPr>
          <w:rFonts w:ascii="Times New Roman" w:hAnsi="Times New Roman"/>
          <w:sz w:val="28"/>
          <w:szCs w:val="28"/>
          <w:lang w:val="kk-KZ"/>
        </w:rPr>
        <w:t xml:space="preserve"> ұйымдарымен өзара іс-қимылды жандандыру жөнінде ұсыныстар енгізсін.</w:t>
      </w:r>
      <w:r w:rsidRPr="007928CA">
        <w:rPr>
          <w:lang w:val="kk-KZ"/>
        </w:rPr>
        <w:t xml:space="preserve"> </w:t>
      </w:r>
    </w:p>
    <w:p w14:paraId="3FB6FB03" w14:textId="77777777" w:rsidR="00595B75" w:rsidRPr="007928CA" w:rsidRDefault="00595B75" w:rsidP="00595B75">
      <w:pPr>
        <w:spacing w:after="0" w:line="240" w:lineRule="auto"/>
        <w:ind w:firstLine="708"/>
        <w:jc w:val="both"/>
        <w:rPr>
          <w:rFonts w:ascii="Times New Roman" w:hAnsi="Times New Roman"/>
          <w:bCs/>
          <w:sz w:val="28"/>
          <w:szCs w:val="28"/>
          <w:lang w:val="kk-KZ"/>
        </w:rPr>
      </w:pPr>
      <w:r w:rsidRPr="007928CA">
        <w:rPr>
          <w:rFonts w:ascii="Times New Roman" w:hAnsi="Times New Roman"/>
          <w:b/>
          <w:sz w:val="28"/>
          <w:szCs w:val="28"/>
          <w:lang w:val="kk-KZ"/>
        </w:rPr>
        <w:t>8.</w:t>
      </w:r>
      <w:r w:rsidRPr="007928CA">
        <w:rPr>
          <w:rFonts w:ascii="Times New Roman" w:hAnsi="Times New Roman"/>
          <w:sz w:val="28"/>
          <w:szCs w:val="28"/>
          <w:lang w:val="kk-KZ"/>
        </w:rPr>
        <w:t xml:space="preserve"> </w:t>
      </w:r>
      <w:r w:rsidRPr="007928CA">
        <w:rPr>
          <w:rFonts w:ascii="Times New Roman" w:hAnsi="Times New Roman"/>
          <w:b/>
          <w:sz w:val="28"/>
          <w:szCs w:val="28"/>
          <w:lang w:val="kk-KZ"/>
        </w:rPr>
        <w:t>Қазақстан Республикасының Ақпарат және қоғамдық даму министрлігі Нұр-Сұлтан, Алматы, Шымкент қалаларының және облыстардың әкімдерімен</w:t>
      </w:r>
      <w:r w:rsidRPr="007928CA">
        <w:rPr>
          <w:rFonts w:ascii="Times New Roman" w:hAnsi="Times New Roman"/>
          <w:sz w:val="28"/>
          <w:szCs w:val="28"/>
          <w:lang w:val="kk-KZ"/>
        </w:rPr>
        <w:t xml:space="preserve"> бірлесіп:</w:t>
      </w:r>
    </w:p>
    <w:p w14:paraId="69C87B41"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1) Қазақстан халқы Ассамблеясының елдегі этносаралық келісімге нұқсан келтіруі мүмкін сын-қатерлердің алдын алу және оларға қарсы тұрудың тиімді институты ретіндегі тиімділігін;</w:t>
      </w:r>
    </w:p>
    <w:p w14:paraId="4B2D4C4C"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 xml:space="preserve">2) кең ауқымды этносаралық коммуникациялар алаңы ретінде аналар кеңестері мен </w:t>
      </w:r>
      <w:r w:rsidR="002A2F41" w:rsidRPr="007928CA">
        <w:rPr>
          <w:rFonts w:ascii="Times New Roman" w:hAnsi="Times New Roman"/>
          <w:sz w:val="28"/>
          <w:szCs w:val="28"/>
          <w:lang w:val="kk-KZ"/>
        </w:rPr>
        <w:t xml:space="preserve">Ассамблеяның </w:t>
      </w:r>
      <w:r w:rsidRPr="007928CA">
        <w:rPr>
          <w:rFonts w:ascii="Times New Roman" w:hAnsi="Times New Roman"/>
          <w:sz w:val="28"/>
          <w:szCs w:val="28"/>
          <w:lang w:val="kk-KZ"/>
        </w:rPr>
        <w:t>қоғамдық келісім кеңестерінің жұмыс істеуін;</w:t>
      </w:r>
    </w:p>
    <w:p w14:paraId="23D4D7BA"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sz w:val="28"/>
          <w:szCs w:val="28"/>
          <w:lang w:val="kk-KZ"/>
        </w:rPr>
        <w:t>3) Қ</w:t>
      </w:r>
      <w:r w:rsidR="00806E02">
        <w:rPr>
          <w:rFonts w:ascii="Times New Roman" w:hAnsi="Times New Roman"/>
          <w:sz w:val="28"/>
          <w:szCs w:val="28"/>
          <w:lang w:val="kk-KZ"/>
        </w:rPr>
        <w:t>азақстан халқы Ассамблеясы</w:t>
      </w:r>
      <w:r w:rsidRPr="007928CA">
        <w:rPr>
          <w:rFonts w:ascii="Times New Roman" w:hAnsi="Times New Roman"/>
          <w:sz w:val="28"/>
          <w:szCs w:val="28"/>
          <w:lang w:val="kk-KZ"/>
        </w:rPr>
        <w:t>ның қайырымдылық іс-шараларын жоғары азаматтық патриотизмнің үлгісі ретінде одан әрі ілгеріле</w:t>
      </w:r>
      <w:r w:rsidR="00377BCA">
        <w:rPr>
          <w:rFonts w:ascii="Times New Roman" w:hAnsi="Times New Roman"/>
          <w:sz w:val="28"/>
          <w:szCs w:val="28"/>
          <w:lang w:val="kk-KZ"/>
        </w:rPr>
        <w:t>туді</w:t>
      </w:r>
      <w:r w:rsidRPr="007928CA">
        <w:rPr>
          <w:rFonts w:ascii="Times New Roman" w:hAnsi="Times New Roman"/>
          <w:sz w:val="28"/>
          <w:szCs w:val="28"/>
          <w:lang w:val="kk-KZ"/>
        </w:rPr>
        <w:t xml:space="preserve"> қамтамасыз етсін.</w:t>
      </w:r>
    </w:p>
    <w:p w14:paraId="3764C56D" w14:textId="77777777" w:rsidR="00595B75" w:rsidRPr="007928CA" w:rsidRDefault="00595B75" w:rsidP="00595B75">
      <w:pPr>
        <w:spacing w:after="0" w:line="240" w:lineRule="auto"/>
        <w:ind w:firstLine="709"/>
        <w:jc w:val="both"/>
        <w:rPr>
          <w:rFonts w:ascii="Times New Roman" w:hAnsi="Times New Roman"/>
          <w:sz w:val="28"/>
          <w:szCs w:val="28"/>
          <w:lang w:val="kk-KZ"/>
        </w:rPr>
      </w:pPr>
      <w:r w:rsidRPr="007928CA">
        <w:rPr>
          <w:rFonts w:ascii="Times New Roman" w:hAnsi="Times New Roman"/>
          <w:b/>
          <w:sz w:val="28"/>
          <w:szCs w:val="28"/>
          <w:lang w:val="kk-KZ"/>
        </w:rPr>
        <w:t>9. Нұр-Сұлтан, Алматы және Шымкент қалаларының, облыстардың әкімдері</w:t>
      </w:r>
      <w:r w:rsidRPr="007928CA">
        <w:rPr>
          <w:rFonts w:ascii="Times New Roman" w:hAnsi="Times New Roman"/>
          <w:sz w:val="28"/>
          <w:szCs w:val="28"/>
          <w:lang w:val="kk-KZ"/>
        </w:rPr>
        <w:t xml:space="preserve"> этносаралық қарым-қатынас, қайырымдылық, волонтерлік және мемлекеттік ті</w:t>
      </w:r>
      <w:r w:rsidR="00377BCA">
        <w:rPr>
          <w:rFonts w:ascii="Times New Roman" w:hAnsi="Times New Roman"/>
          <w:sz w:val="28"/>
          <w:szCs w:val="28"/>
          <w:lang w:val="kk-KZ"/>
        </w:rPr>
        <w:t>лді үйрену орталықтары ретінде д</w:t>
      </w:r>
      <w:r w:rsidRPr="007928CA">
        <w:rPr>
          <w:rFonts w:ascii="Times New Roman" w:hAnsi="Times New Roman"/>
          <w:sz w:val="28"/>
          <w:szCs w:val="28"/>
          <w:lang w:val="kk-KZ"/>
        </w:rPr>
        <w:t>остық үйлерінің жұмысын күшейтсін, сондай-ақ олардың материалдық-техникалық базасын нығайту жөнінде шаралар қабылдасын.</w:t>
      </w:r>
    </w:p>
    <w:p w14:paraId="2FF6ABAF" w14:textId="77777777" w:rsidR="00595B75" w:rsidRPr="007928CA" w:rsidRDefault="00595B75" w:rsidP="00595B75">
      <w:pPr>
        <w:spacing w:after="0" w:line="240" w:lineRule="auto"/>
        <w:ind w:firstLine="708"/>
        <w:jc w:val="both"/>
        <w:rPr>
          <w:rFonts w:ascii="Times New Roman" w:hAnsi="Times New Roman"/>
          <w:sz w:val="28"/>
          <w:szCs w:val="28"/>
          <w:lang w:val="kk-KZ"/>
        </w:rPr>
      </w:pPr>
      <w:r w:rsidRPr="00B22D37">
        <w:rPr>
          <w:rFonts w:ascii="Times New Roman" w:hAnsi="Times New Roman"/>
          <w:sz w:val="28"/>
          <w:szCs w:val="28"/>
          <w:lang w:val="kk-KZ"/>
        </w:rPr>
        <w:t>10.</w:t>
      </w:r>
      <w:r w:rsidRPr="007928CA">
        <w:rPr>
          <w:rFonts w:ascii="Times New Roman" w:hAnsi="Times New Roman"/>
          <w:b/>
          <w:sz w:val="28"/>
          <w:szCs w:val="28"/>
          <w:lang w:val="kk-KZ"/>
        </w:rPr>
        <w:t xml:space="preserve"> </w:t>
      </w:r>
      <w:r w:rsidRPr="007928CA">
        <w:rPr>
          <w:rFonts w:ascii="Times New Roman" w:hAnsi="Times New Roman"/>
          <w:sz w:val="28"/>
          <w:szCs w:val="28"/>
          <w:lang w:val="kk-KZ"/>
        </w:rPr>
        <w:t xml:space="preserve">Осы шешімнің орындалуын бақылау Қазақстан Республикасы Президентінің Әкімшілігіне жүктелсін. </w:t>
      </w:r>
    </w:p>
    <w:p w14:paraId="25251E2F" w14:textId="77777777" w:rsidR="00595B75" w:rsidRPr="007928CA" w:rsidRDefault="00595B75" w:rsidP="00595B75">
      <w:pPr>
        <w:spacing w:after="0" w:line="240" w:lineRule="auto"/>
        <w:ind w:firstLine="709"/>
        <w:jc w:val="both"/>
        <w:rPr>
          <w:rFonts w:ascii="Times New Roman" w:hAnsi="Times New Roman"/>
          <w:sz w:val="28"/>
          <w:szCs w:val="28"/>
          <w:lang w:val="kk-KZ"/>
        </w:rPr>
      </w:pPr>
    </w:p>
    <w:p w14:paraId="1C03C11A" w14:textId="77777777" w:rsidR="00595B75" w:rsidRPr="007928CA" w:rsidRDefault="00595B75" w:rsidP="00595B75">
      <w:pPr>
        <w:spacing w:after="0" w:line="240" w:lineRule="auto"/>
        <w:ind w:firstLine="709"/>
        <w:jc w:val="both"/>
        <w:rPr>
          <w:rFonts w:ascii="Times New Roman" w:hAnsi="Times New Roman"/>
          <w:b/>
          <w:sz w:val="28"/>
          <w:szCs w:val="28"/>
          <w:lang w:val="kk-KZ"/>
        </w:rPr>
      </w:pPr>
    </w:p>
    <w:p w14:paraId="5713B59F" w14:textId="77777777" w:rsidR="00595B75" w:rsidRPr="007928CA" w:rsidRDefault="00595B75" w:rsidP="008F5030">
      <w:pPr>
        <w:spacing w:after="0" w:line="240" w:lineRule="auto"/>
        <w:jc w:val="both"/>
        <w:rPr>
          <w:rFonts w:ascii="Times New Roman" w:hAnsi="Times New Roman"/>
          <w:b/>
          <w:sz w:val="28"/>
          <w:szCs w:val="28"/>
          <w:lang w:val="kk-KZ"/>
        </w:rPr>
      </w:pPr>
      <w:r w:rsidRPr="007928CA">
        <w:rPr>
          <w:rFonts w:ascii="Times New Roman" w:hAnsi="Times New Roman"/>
          <w:b/>
          <w:sz w:val="28"/>
          <w:szCs w:val="28"/>
          <w:lang w:val="kk-KZ"/>
        </w:rPr>
        <w:t xml:space="preserve">Қазақстан Республикасының </w:t>
      </w:r>
    </w:p>
    <w:p w14:paraId="2A2B70ED" w14:textId="77777777" w:rsidR="00595B75" w:rsidRPr="007928CA" w:rsidRDefault="00595B75" w:rsidP="008F5030">
      <w:pPr>
        <w:spacing w:after="0" w:line="240" w:lineRule="auto"/>
        <w:jc w:val="both"/>
        <w:rPr>
          <w:rFonts w:ascii="Times New Roman" w:hAnsi="Times New Roman"/>
          <w:b/>
          <w:sz w:val="28"/>
          <w:szCs w:val="28"/>
          <w:lang w:val="kk-KZ"/>
        </w:rPr>
      </w:pPr>
      <w:r w:rsidRPr="007928CA">
        <w:rPr>
          <w:rFonts w:ascii="Times New Roman" w:hAnsi="Times New Roman"/>
          <w:b/>
          <w:sz w:val="28"/>
          <w:szCs w:val="28"/>
          <w:lang w:val="kk-KZ"/>
        </w:rPr>
        <w:t xml:space="preserve">Тұңғыш Президенті – Елбасы                                               </w:t>
      </w:r>
      <w:r w:rsidR="008F5030">
        <w:rPr>
          <w:rFonts w:ascii="Times New Roman" w:hAnsi="Times New Roman"/>
          <w:b/>
          <w:sz w:val="28"/>
          <w:szCs w:val="28"/>
          <w:lang w:val="kk-KZ"/>
        </w:rPr>
        <w:t xml:space="preserve">        </w:t>
      </w:r>
      <w:r w:rsidRPr="007928CA">
        <w:rPr>
          <w:rFonts w:ascii="Times New Roman" w:hAnsi="Times New Roman"/>
          <w:b/>
          <w:sz w:val="28"/>
          <w:szCs w:val="28"/>
          <w:lang w:val="kk-KZ"/>
        </w:rPr>
        <w:t xml:space="preserve">  </w:t>
      </w:r>
      <w:r w:rsidRPr="007928CA">
        <w:rPr>
          <w:rFonts w:ascii="Times New Roman" w:hAnsi="Times New Roman"/>
          <w:b/>
          <w:bCs/>
          <w:sz w:val="28"/>
          <w:szCs w:val="28"/>
          <w:lang w:val="kk-KZ"/>
        </w:rPr>
        <w:t>Н.Назарбаев</w:t>
      </w:r>
    </w:p>
    <w:p w14:paraId="5F97F79B" w14:textId="77777777" w:rsidR="00595B75" w:rsidRDefault="00595B75" w:rsidP="00595B75">
      <w:pPr>
        <w:spacing w:after="0" w:line="240" w:lineRule="auto"/>
        <w:ind w:firstLine="709"/>
        <w:jc w:val="both"/>
        <w:rPr>
          <w:rFonts w:ascii="Times New Roman" w:hAnsi="Times New Roman"/>
          <w:sz w:val="28"/>
          <w:szCs w:val="28"/>
          <w:lang w:val="kk-KZ"/>
        </w:rPr>
      </w:pPr>
    </w:p>
    <w:p w14:paraId="6402E866" w14:textId="77777777" w:rsidR="002E3E27" w:rsidRPr="00AF7C74" w:rsidRDefault="00595B75" w:rsidP="00595B75">
      <w:pPr>
        <w:spacing w:after="0" w:line="240" w:lineRule="auto"/>
        <w:ind w:firstLine="709"/>
        <w:jc w:val="both"/>
        <w:rPr>
          <w:sz w:val="28"/>
          <w:szCs w:val="28"/>
        </w:rPr>
      </w:pPr>
      <w:r>
        <w:rPr>
          <w:rFonts w:ascii="Times New Roman" w:hAnsi="Times New Roman"/>
          <w:b/>
          <w:sz w:val="28"/>
          <w:szCs w:val="28"/>
        </w:rPr>
        <w:tab/>
      </w:r>
      <w:r>
        <w:rPr>
          <w:rFonts w:ascii="Times New Roman" w:hAnsi="Times New Roman"/>
          <w:b/>
          <w:sz w:val="28"/>
          <w:szCs w:val="28"/>
        </w:rPr>
        <w:tab/>
      </w:r>
    </w:p>
    <w:sectPr w:rsidR="002E3E27" w:rsidRPr="00AF7C74" w:rsidSect="006B4F4F">
      <w:headerReference w:type="default" r:id="rId7"/>
      <w:headerReference w:type="first" r:id="rId8"/>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8417" w14:textId="77777777" w:rsidR="00AD2C7A" w:rsidRDefault="00AD2C7A" w:rsidP="0071167A">
      <w:pPr>
        <w:spacing w:after="0" w:line="240" w:lineRule="auto"/>
      </w:pPr>
      <w:r>
        <w:separator/>
      </w:r>
    </w:p>
  </w:endnote>
  <w:endnote w:type="continuationSeparator" w:id="0">
    <w:p w14:paraId="2185D44B" w14:textId="77777777" w:rsidR="00AD2C7A" w:rsidRDefault="00AD2C7A" w:rsidP="0071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8E62" w14:textId="77777777" w:rsidR="00AD2C7A" w:rsidRDefault="00AD2C7A" w:rsidP="0071167A">
      <w:pPr>
        <w:spacing w:after="0" w:line="240" w:lineRule="auto"/>
      </w:pPr>
      <w:r>
        <w:separator/>
      </w:r>
    </w:p>
  </w:footnote>
  <w:footnote w:type="continuationSeparator" w:id="0">
    <w:p w14:paraId="45FDE6F6" w14:textId="77777777" w:rsidR="00AD2C7A" w:rsidRDefault="00AD2C7A" w:rsidP="0071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3672" w14:textId="77777777" w:rsidR="0071167A" w:rsidRPr="0071167A" w:rsidRDefault="00D60125">
    <w:pPr>
      <w:pStyle w:val="a3"/>
      <w:jc w:val="center"/>
      <w:rPr>
        <w:rFonts w:ascii="Times New Roman" w:hAnsi="Times New Roman"/>
      </w:rPr>
    </w:pPr>
    <w:r w:rsidRPr="0071167A">
      <w:rPr>
        <w:rFonts w:ascii="Times New Roman" w:hAnsi="Times New Roman"/>
      </w:rPr>
      <w:fldChar w:fldCharType="begin"/>
    </w:r>
    <w:r w:rsidR="0071167A" w:rsidRPr="0071167A">
      <w:rPr>
        <w:rFonts w:ascii="Times New Roman" w:hAnsi="Times New Roman"/>
      </w:rPr>
      <w:instrText>PAGE   \* MERGEFORMAT</w:instrText>
    </w:r>
    <w:r w:rsidRPr="0071167A">
      <w:rPr>
        <w:rFonts w:ascii="Times New Roman" w:hAnsi="Times New Roman"/>
      </w:rPr>
      <w:fldChar w:fldCharType="separate"/>
    </w:r>
    <w:r w:rsidR="002C5C51">
      <w:rPr>
        <w:rFonts w:ascii="Times New Roman" w:hAnsi="Times New Roman"/>
        <w:noProof/>
      </w:rPr>
      <w:t>2</w:t>
    </w:r>
    <w:r w:rsidRPr="0071167A">
      <w:rPr>
        <w:rFonts w:ascii="Times New Roman" w:hAnsi="Times New Roman"/>
      </w:rPr>
      <w:fldChar w:fldCharType="end"/>
    </w:r>
  </w:p>
  <w:p w14:paraId="4F937E7E" w14:textId="77777777" w:rsidR="0071167A" w:rsidRDefault="007116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ook w:val="04A0" w:firstRow="1" w:lastRow="0" w:firstColumn="1" w:lastColumn="0" w:noHBand="0" w:noVBand="1"/>
    </w:tblPr>
    <w:tblGrid>
      <w:gridCol w:w="4219"/>
      <w:gridCol w:w="1734"/>
      <w:gridCol w:w="4253"/>
    </w:tblGrid>
    <w:tr w:rsidR="00375752" w:rsidRPr="007C1754" w14:paraId="086F8BC3" w14:textId="77777777" w:rsidTr="002E7F11">
      <w:trPr>
        <w:trHeight w:hRule="exact" w:val="1985"/>
        <w:jc w:val="center"/>
      </w:trPr>
      <w:tc>
        <w:tcPr>
          <w:tcW w:w="4219" w:type="dxa"/>
          <w:vAlign w:val="center"/>
        </w:tcPr>
        <w:p w14:paraId="0C46F574" w14:textId="77777777" w:rsidR="00196A03" w:rsidRPr="00196A03" w:rsidRDefault="00196A03" w:rsidP="00196A03">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ҚАЗАҚСТАН  ХАЛҚЫ</w:t>
          </w:r>
        </w:p>
        <w:p w14:paraId="19430DED" w14:textId="77777777" w:rsidR="00375752" w:rsidRDefault="00196A03" w:rsidP="00196A03">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АССАМБЛЕЯСЫ</w:t>
          </w:r>
        </w:p>
        <w:p w14:paraId="3C7A0C13" w14:textId="77777777" w:rsidR="00196A03" w:rsidRPr="00767400" w:rsidRDefault="00196A03" w:rsidP="00196A03">
          <w:pPr>
            <w:widowControl w:val="0"/>
            <w:spacing w:after="0" w:line="360" w:lineRule="auto"/>
            <w:jc w:val="center"/>
            <w:rPr>
              <w:rFonts w:ascii="Times New Roman" w:hAnsi="Times New Roman"/>
              <w:b/>
              <w:color w:val="000080"/>
              <w:lang w:val="kk-KZ"/>
            </w:rPr>
          </w:pPr>
          <w:r w:rsidRPr="00196A03">
            <w:rPr>
              <w:rFonts w:ascii="Times New Roman" w:hAnsi="Times New Roman"/>
              <w:b/>
              <w:color w:val="000080"/>
              <w:lang w:val="kk-KZ"/>
            </w:rPr>
            <w:t>ШЕШІМ</w:t>
          </w:r>
        </w:p>
      </w:tc>
      <w:tc>
        <w:tcPr>
          <w:tcW w:w="1734" w:type="dxa"/>
          <w:vAlign w:val="center"/>
        </w:tcPr>
        <w:p w14:paraId="312DF99D" w14:textId="77777777" w:rsidR="00375752" w:rsidRPr="00AC4D6E" w:rsidRDefault="00375752" w:rsidP="00375752">
          <w:pPr>
            <w:keepNext/>
            <w:spacing w:before="240" w:line="360" w:lineRule="auto"/>
            <w:jc w:val="center"/>
            <w:rPr>
              <w:noProof/>
            </w:rPr>
          </w:pPr>
          <w:r>
            <w:rPr>
              <w:noProof/>
            </w:rPr>
            <w:drawing>
              <wp:inline distT="0" distB="0" distL="0" distR="0" wp14:anchorId="4D591B57" wp14:editId="6E7AC6F9">
                <wp:extent cx="913130" cy="989965"/>
                <wp:effectExtent l="0" t="0" r="1270" b="63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913130" cy="989965"/>
                        </a:xfrm>
                        <a:prstGeom prst="rect">
                          <a:avLst/>
                        </a:prstGeom>
                      </pic:spPr>
                    </pic:pic>
                  </a:graphicData>
                </a:graphic>
              </wp:inline>
            </w:drawing>
          </w:r>
        </w:p>
      </w:tc>
      <w:tc>
        <w:tcPr>
          <w:tcW w:w="4253" w:type="dxa"/>
          <w:vAlign w:val="center"/>
        </w:tcPr>
        <w:p w14:paraId="4BCDC52A" w14:textId="77777777" w:rsidR="00196A03" w:rsidRDefault="00196A03" w:rsidP="00DA3AA8">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АССАМБЛЕЯ</w:t>
          </w:r>
        </w:p>
        <w:p w14:paraId="3011C0E3" w14:textId="77777777" w:rsidR="00196A03" w:rsidRDefault="00196A03" w:rsidP="00DA3AA8">
          <w:pPr>
            <w:widowControl w:val="0"/>
            <w:spacing w:after="0" w:line="360" w:lineRule="auto"/>
            <w:jc w:val="center"/>
            <w:rPr>
              <w:rFonts w:ascii="Times New Roman" w:hAnsi="Times New Roman"/>
              <w:b/>
              <w:color w:val="354E97"/>
              <w:lang w:val="kk-KZ"/>
            </w:rPr>
          </w:pPr>
          <w:r w:rsidRPr="00196A03">
            <w:rPr>
              <w:rFonts w:ascii="Times New Roman" w:hAnsi="Times New Roman"/>
              <w:b/>
              <w:color w:val="354E97"/>
              <w:lang w:val="kk-KZ"/>
            </w:rPr>
            <w:t>НАРОДА  КАЗАХСТАНА</w:t>
          </w:r>
        </w:p>
        <w:p w14:paraId="34219C22" w14:textId="77777777" w:rsidR="00375752" w:rsidRPr="00D673E2" w:rsidRDefault="00196A03" w:rsidP="00196A03">
          <w:pPr>
            <w:widowControl w:val="0"/>
            <w:spacing w:after="0" w:line="360" w:lineRule="auto"/>
            <w:jc w:val="center"/>
            <w:rPr>
              <w:rFonts w:ascii="Times New Roman" w:hAnsi="Times New Roman"/>
              <w:b/>
              <w:color w:val="000080"/>
              <w:lang w:val="kk-KZ"/>
            </w:rPr>
          </w:pPr>
          <w:r w:rsidRPr="00196A03">
            <w:rPr>
              <w:rFonts w:ascii="Times New Roman" w:hAnsi="Times New Roman"/>
              <w:b/>
              <w:color w:val="354E97"/>
              <w:lang w:val="kk-KZ"/>
            </w:rPr>
            <w:t>РЕШЕНИЕ</w:t>
          </w:r>
        </w:p>
      </w:tc>
    </w:tr>
    <w:tr w:rsidR="006D7697" w:rsidRPr="006D7697" w14:paraId="36FF88AD" w14:textId="77777777" w:rsidTr="00134DC6">
      <w:trPr>
        <w:trHeight w:hRule="exact" w:val="57"/>
        <w:jc w:val="center"/>
      </w:trPr>
      <w:tc>
        <w:tcPr>
          <w:tcW w:w="10206" w:type="dxa"/>
          <w:gridSpan w:val="3"/>
          <w:shd w:val="clear" w:color="auto" w:fill="2847A0"/>
        </w:tcPr>
        <w:p w14:paraId="3A516F4A" w14:textId="77777777" w:rsidR="00320887" w:rsidRPr="006D7697" w:rsidRDefault="00196A03" w:rsidP="00196A03">
          <w:pPr>
            <w:ind w:right="-109" w:hanging="107"/>
            <w:jc w:val="both"/>
            <w:rPr>
              <w:rFonts w:ascii="Times New Roman" w:hAnsi="Times New Roman"/>
              <w:b/>
              <w:color w:val="FFFFFF" w:themeColor="background1"/>
              <w:spacing w:val="4"/>
              <w:sz w:val="4"/>
              <w:szCs w:val="4"/>
              <w:lang w:val="kk-KZ"/>
            </w:rPr>
          </w:pPr>
          <w:r w:rsidRPr="00196A03">
            <w:rPr>
              <w:rFonts w:ascii="Times New Roman" w:hAnsi="Times New Roman"/>
              <w:b/>
              <w:color w:val="FFFFFF" w:themeColor="background1"/>
              <w:spacing w:val="4"/>
              <w:sz w:val="4"/>
              <w:szCs w:val="4"/>
              <w:lang w:val="kk-KZ"/>
            </w:rPr>
            <w:t xml:space="preserve">ҚАЗАҚСТАН ХАЛҚЫ АССАМБЛЕЯСЫ ШЕШІМ АССАМБЛЕЯ НАРОДА КАЗАХСТАНА РЕШЕНИЕ ҚАЗАҚСТАН ХАЛҚЫ АССАМБЛЕЯСЫ ШЕШІМ АССАМБЛЕЯ НАРОДА КАЗАХСТАНА РЕШЕНИЕҚАЗАҚСТАН ХАЛҚЫ АССАМБЛЕЯСЫ ШЕШІМ АССАМБЛЕЯ НАРОДА КАЗАХСТАНА РЕШЕНИЕҚАЗАҚСТАН ХАЛҚЫ АССАМБЛЕЯСЫ ШЕШІМ АССАМБЛЕЯ НАРОДА КАЗАХСТАНА РЕШЕНИЕ ҚАЗАҚСТАН ХАЛҚЫ АССАМБЛЕЯСЫ </w:t>
          </w:r>
          <w:r w:rsidR="006D7697" w:rsidRPr="006D7697">
            <w:rPr>
              <w:rFonts w:ascii="Times New Roman" w:hAnsi="Times New Roman"/>
              <w:b/>
              <w:color w:val="FFFFFF" w:themeColor="background1"/>
              <w:spacing w:val="4"/>
              <w:sz w:val="4"/>
              <w:szCs w:val="4"/>
              <w:lang w:val="kk-KZ"/>
            </w:rPr>
            <w:t xml:space="preserve"> ПРЕЗИДЕНТА РЕСПУБЛИКИ КАЗАХСТАН – ЕЛБАСЫ</w:t>
          </w:r>
        </w:p>
        <w:p w14:paraId="61272D3E" w14:textId="77777777" w:rsidR="00375752" w:rsidRPr="006D7697" w:rsidRDefault="00375752" w:rsidP="00364FBA">
          <w:pPr>
            <w:spacing w:after="0" w:line="240" w:lineRule="auto"/>
            <w:ind w:right="-113"/>
            <w:rPr>
              <w:rFonts w:ascii="Times New Roman" w:hAnsi="Times New Roman"/>
              <w:b/>
              <w:color w:val="FFFFFF" w:themeColor="background1"/>
              <w:spacing w:val="4"/>
              <w:sz w:val="4"/>
              <w:szCs w:val="4"/>
              <w:lang w:val="kk-KZ"/>
            </w:rPr>
          </w:pPr>
        </w:p>
      </w:tc>
    </w:tr>
  </w:tbl>
  <w:p w14:paraId="042B36EF" w14:textId="77777777" w:rsidR="00375752" w:rsidRPr="00375752" w:rsidRDefault="00375752" w:rsidP="003757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16E2"/>
    <w:multiLevelType w:val="multilevel"/>
    <w:tmpl w:val="8F124E1C"/>
    <w:lvl w:ilvl="0">
      <w:start w:val="1"/>
      <w:numFmt w:val="decimal"/>
      <w:lvlText w:val="%1."/>
      <w:lvlJc w:val="left"/>
      <w:pPr>
        <w:ind w:left="1068" w:hanging="360"/>
      </w:pPr>
      <w:rPr>
        <w:rFonts w:hint="default"/>
        <w:b/>
        <w:color w:val="auto"/>
      </w:rPr>
    </w:lvl>
    <w:lvl w:ilvl="1">
      <w:start w:val="1"/>
      <w:numFmt w:val="decimal"/>
      <w:isLgl/>
      <w:lvlText w:val="%2)"/>
      <w:lvlJc w:val="left"/>
      <w:pPr>
        <w:ind w:left="1428" w:hanging="720"/>
      </w:pPr>
      <w:rPr>
        <w:rFonts w:ascii="Times New Roman" w:eastAsia="Arial Unicode MS" w:hAnsi="Times New Roman" w:cs="Times New Roman"/>
        <w:b w:val="0"/>
        <w:color w:val="auto"/>
      </w:rPr>
    </w:lvl>
    <w:lvl w:ilvl="2">
      <w:start w:val="1"/>
      <w:numFmt w:val="decimal"/>
      <w:isLgl/>
      <w:lvlText w:val="%1.%2.%3."/>
      <w:lvlJc w:val="left"/>
      <w:pPr>
        <w:ind w:left="1428" w:hanging="720"/>
      </w:pPr>
      <w:rPr>
        <w:rFonts w:eastAsiaTheme="minorHAnsi" w:hint="default"/>
        <w:b/>
        <w:color w:val="auto"/>
      </w:rPr>
    </w:lvl>
    <w:lvl w:ilvl="3">
      <w:start w:val="1"/>
      <w:numFmt w:val="decimal"/>
      <w:isLgl/>
      <w:lvlText w:val="%1.%2.%3.%4."/>
      <w:lvlJc w:val="left"/>
      <w:pPr>
        <w:ind w:left="1788" w:hanging="1080"/>
      </w:pPr>
      <w:rPr>
        <w:rFonts w:eastAsiaTheme="minorHAnsi" w:hint="default"/>
        <w:b/>
        <w:color w:val="auto"/>
      </w:rPr>
    </w:lvl>
    <w:lvl w:ilvl="4">
      <w:start w:val="1"/>
      <w:numFmt w:val="decimal"/>
      <w:isLgl/>
      <w:lvlText w:val="%1.%2.%3.%4.%5."/>
      <w:lvlJc w:val="left"/>
      <w:pPr>
        <w:ind w:left="1788" w:hanging="1080"/>
      </w:pPr>
      <w:rPr>
        <w:rFonts w:eastAsiaTheme="minorHAnsi" w:hint="default"/>
        <w:b/>
        <w:color w:val="auto"/>
      </w:rPr>
    </w:lvl>
    <w:lvl w:ilvl="5">
      <w:start w:val="1"/>
      <w:numFmt w:val="decimal"/>
      <w:isLgl/>
      <w:lvlText w:val="%1.%2.%3.%4.%5.%6."/>
      <w:lvlJc w:val="left"/>
      <w:pPr>
        <w:ind w:left="2148" w:hanging="1440"/>
      </w:pPr>
      <w:rPr>
        <w:rFonts w:eastAsiaTheme="minorHAnsi" w:hint="default"/>
        <w:b/>
        <w:color w:val="auto"/>
      </w:rPr>
    </w:lvl>
    <w:lvl w:ilvl="6">
      <w:start w:val="1"/>
      <w:numFmt w:val="decimal"/>
      <w:isLgl/>
      <w:lvlText w:val="%1.%2.%3.%4.%5.%6.%7."/>
      <w:lvlJc w:val="left"/>
      <w:pPr>
        <w:ind w:left="2508" w:hanging="1800"/>
      </w:pPr>
      <w:rPr>
        <w:rFonts w:eastAsiaTheme="minorHAnsi" w:hint="default"/>
        <w:b/>
        <w:color w:val="auto"/>
      </w:rPr>
    </w:lvl>
    <w:lvl w:ilvl="7">
      <w:start w:val="1"/>
      <w:numFmt w:val="decimal"/>
      <w:isLgl/>
      <w:lvlText w:val="%1.%2.%3.%4.%5.%6.%7.%8."/>
      <w:lvlJc w:val="left"/>
      <w:pPr>
        <w:ind w:left="2508" w:hanging="1800"/>
      </w:pPr>
      <w:rPr>
        <w:rFonts w:eastAsiaTheme="minorHAnsi" w:hint="default"/>
        <w:b/>
        <w:color w:val="auto"/>
      </w:rPr>
    </w:lvl>
    <w:lvl w:ilvl="8">
      <w:start w:val="1"/>
      <w:numFmt w:val="decimal"/>
      <w:isLgl/>
      <w:lvlText w:val="%1.%2.%3.%4.%5.%6.%7.%8.%9."/>
      <w:lvlJc w:val="left"/>
      <w:pPr>
        <w:ind w:left="2868" w:hanging="2160"/>
      </w:pPr>
      <w:rPr>
        <w:rFonts w:eastAsiaTheme="minorHAnsi"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7A"/>
    <w:rsid w:val="0000062D"/>
    <w:rsid w:val="000023BA"/>
    <w:rsid w:val="00013B88"/>
    <w:rsid w:val="00025BF9"/>
    <w:rsid w:val="00033061"/>
    <w:rsid w:val="00082EC0"/>
    <w:rsid w:val="00084212"/>
    <w:rsid w:val="00086348"/>
    <w:rsid w:val="0009467D"/>
    <w:rsid w:val="000B22FD"/>
    <w:rsid w:val="000C12FC"/>
    <w:rsid w:val="000D7C9C"/>
    <w:rsid w:val="00114E2F"/>
    <w:rsid w:val="00134DC6"/>
    <w:rsid w:val="00140356"/>
    <w:rsid w:val="0019180C"/>
    <w:rsid w:val="001942A2"/>
    <w:rsid w:val="00196A03"/>
    <w:rsid w:val="001B36F9"/>
    <w:rsid w:val="001B5394"/>
    <w:rsid w:val="001E0C70"/>
    <w:rsid w:val="001F1356"/>
    <w:rsid w:val="0024008A"/>
    <w:rsid w:val="002451EB"/>
    <w:rsid w:val="002838D9"/>
    <w:rsid w:val="0029287C"/>
    <w:rsid w:val="002A2F41"/>
    <w:rsid w:val="002C5C51"/>
    <w:rsid w:val="002E3E27"/>
    <w:rsid w:val="00312304"/>
    <w:rsid w:val="00320887"/>
    <w:rsid w:val="00330556"/>
    <w:rsid w:val="00335149"/>
    <w:rsid w:val="00352C61"/>
    <w:rsid w:val="00364FBA"/>
    <w:rsid w:val="00375752"/>
    <w:rsid w:val="00377BCA"/>
    <w:rsid w:val="0038006D"/>
    <w:rsid w:val="00385F1F"/>
    <w:rsid w:val="003A253E"/>
    <w:rsid w:val="003A7D03"/>
    <w:rsid w:val="003B5559"/>
    <w:rsid w:val="003C13BE"/>
    <w:rsid w:val="003C5A1D"/>
    <w:rsid w:val="003D165C"/>
    <w:rsid w:val="003F3A1C"/>
    <w:rsid w:val="0040450A"/>
    <w:rsid w:val="00404D0A"/>
    <w:rsid w:val="00413A6F"/>
    <w:rsid w:val="00415F4B"/>
    <w:rsid w:val="00416436"/>
    <w:rsid w:val="00427EFE"/>
    <w:rsid w:val="00453613"/>
    <w:rsid w:val="0048176A"/>
    <w:rsid w:val="004838D1"/>
    <w:rsid w:val="004875B3"/>
    <w:rsid w:val="00494F1B"/>
    <w:rsid w:val="004D2F05"/>
    <w:rsid w:val="004F10BC"/>
    <w:rsid w:val="004F392C"/>
    <w:rsid w:val="005074C9"/>
    <w:rsid w:val="00512201"/>
    <w:rsid w:val="00557788"/>
    <w:rsid w:val="00567866"/>
    <w:rsid w:val="00581785"/>
    <w:rsid w:val="00595B75"/>
    <w:rsid w:val="005B519F"/>
    <w:rsid w:val="005C0253"/>
    <w:rsid w:val="005C42BF"/>
    <w:rsid w:val="00600538"/>
    <w:rsid w:val="00605A9B"/>
    <w:rsid w:val="006154D9"/>
    <w:rsid w:val="006163FE"/>
    <w:rsid w:val="00617854"/>
    <w:rsid w:val="00617B05"/>
    <w:rsid w:val="00617C11"/>
    <w:rsid w:val="006263F8"/>
    <w:rsid w:val="00631D5B"/>
    <w:rsid w:val="0063693A"/>
    <w:rsid w:val="00637014"/>
    <w:rsid w:val="00675BAE"/>
    <w:rsid w:val="00676D8D"/>
    <w:rsid w:val="00691CDC"/>
    <w:rsid w:val="006A75C4"/>
    <w:rsid w:val="006B4F4F"/>
    <w:rsid w:val="006D7697"/>
    <w:rsid w:val="006E47E1"/>
    <w:rsid w:val="0071167A"/>
    <w:rsid w:val="007121E3"/>
    <w:rsid w:val="00732682"/>
    <w:rsid w:val="007363D3"/>
    <w:rsid w:val="00752ECB"/>
    <w:rsid w:val="00767400"/>
    <w:rsid w:val="00775FEB"/>
    <w:rsid w:val="00790797"/>
    <w:rsid w:val="007928CA"/>
    <w:rsid w:val="007A008B"/>
    <w:rsid w:val="007A5DEC"/>
    <w:rsid w:val="007B5865"/>
    <w:rsid w:val="007C1754"/>
    <w:rsid w:val="007C7FAC"/>
    <w:rsid w:val="007D23C0"/>
    <w:rsid w:val="007E45BB"/>
    <w:rsid w:val="00806BC7"/>
    <w:rsid w:val="00806E02"/>
    <w:rsid w:val="00811582"/>
    <w:rsid w:val="008143FB"/>
    <w:rsid w:val="008216FE"/>
    <w:rsid w:val="00840DF9"/>
    <w:rsid w:val="00850CBF"/>
    <w:rsid w:val="008774C0"/>
    <w:rsid w:val="008F5030"/>
    <w:rsid w:val="008F54DC"/>
    <w:rsid w:val="00936DF0"/>
    <w:rsid w:val="009453E2"/>
    <w:rsid w:val="0095574C"/>
    <w:rsid w:val="009621C8"/>
    <w:rsid w:val="00985A9E"/>
    <w:rsid w:val="009B4B97"/>
    <w:rsid w:val="009D0659"/>
    <w:rsid w:val="009D2D13"/>
    <w:rsid w:val="009D311F"/>
    <w:rsid w:val="009E1E47"/>
    <w:rsid w:val="009F1F1C"/>
    <w:rsid w:val="009F2DBE"/>
    <w:rsid w:val="00A22771"/>
    <w:rsid w:val="00A27261"/>
    <w:rsid w:val="00A30574"/>
    <w:rsid w:val="00A439E4"/>
    <w:rsid w:val="00A44B26"/>
    <w:rsid w:val="00A5657E"/>
    <w:rsid w:val="00A72B5E"/>
    <w:rsid w:val="00A738E5"/>
    <w:rsid w:val="00A86CE7"/>
    <w:rsid w:val="00A87C7C"/>
    <w:rsid w:val="00A943F5"/>
    <w:rsid w:val="00A94C79"/>
    <w:rsid w:val="00AB42DB"/>
    <w:rsid w:val="00AC1169"/>
    <w:rsid w:val="00AC13BD"/>
    <w:rsid w:val="00AD2C7A"/>
    <w:rsid w:val="00AD4414"/>
    <w:rsid w:val="00AF7C74"/>
    <w:rsid w:val="00B011DC"/>
    <w:rsid w:val="00B17DAF"/>
    <w:rsid w:val="00B22D37"/>
    <w:rsid w:val="00B355A0"/>
    <w:rsid w:val="00B40359"/>
    <w:rsid w:val="00B45FF6"/>
    <w:rsid w:val="00B64643"/>
    <w:rsid w:val="00B650F8"/>
    <w:rsid w:val="00B843F4"/>
    <w:rsid w:val="00BA28F7"/>
    <w:rsid w:val="00C0032E"/>
    <w:rsid w:val="00C0117F"/>
    <w:rsid w:val="00C02D95"/>
    <w:rsid w:val="00C14B19"/>
    <w:rsid w:val="00C20105"/>
    <w:rsid w:val="00C20D59"/>
    <w:rsid w:val="00C32A49"/>
    <w:rsid w:val="00C33DF9"/>
    <w:rsid w:val="00C479AF"/>
    <w:rsid w:val="00C54697"/>
    <w:rsid w:val="00C57865"/>
    <w:rsid w:val="00C65A99"/>
    <w:rsid w:val="00C824B7"/>
    <w:rsid w:val="00C85CE8"/>
    <w:rsid w:val="00CA2E47"/>
    <w:rsid w:val="00CB17B8"/>
    <w:rsid w:val="00CC2577"/>
    <w:rsid w:val="00CC676A"/>
    <w:rsid w:val="00CE07C0"/>
    <w:rsid w:val="00CE0CD7"/>
    <w:rsid w:val="00D30B5D"/>
    <w:rsid w:val="00D50C3D"/>
    <w:rsid w:val="00D60125"/>
    <w:rsid w:val="00D60E50"/>
    <w:rsid w:val="00D673E2"/>
    <w:rsid w:val="00D8338C"/>
    <w:rsid w:val="00D848A8"/>
    <w:rsid w:val="00D865EB"/>
    <w:rsid w:val="00D94787"/>
    <w:rsid w:val="00DA3AA8"/>
    <w:rsid w:val="00DC1FC7"/>
    <w:rsid w:val="00DE5029"/>
    <w:rsid w:val="00E13049"/>
    <w:rsid w:val="00E15BEF"/>
    <w:rsid w:val="00E21A0D"/>
    <w:rsid w:val="00E25D54"/>
    <w:rsid w:val="00E3105D"/>
    <w:rsid w:val="00E43A61"/>
    <w:rsid w:val="00E47DD0"/>
    <w:rsid w:val="00E53198"/>
    <w:rsid w:val="00EB1E94"/>
    <w:rsid w:val="00EB6569"/>
    <w:rsid w:val="00EE044A"/>
    <w:rsid w:val="00F36E2E"/>
    <w:rsid w:val="00F46040"/>
    <w:rsid w:val="00F467B6"/>
    <w:rsid w:val="00F60437"/>
    <w:rsid w:val="00F6099A"/>
    <w:rsid w:val="00F741D1"/>
    <w:rsid w:val="00F83FC8"/>
    <w:rsid w:val="00F94C88"/>
    <w:rsid w:val="00FA00CB"/>
    <w:rsid w:val="00FA089E"/>
    <w:rsid w:val="00FB47F0"/>
    <w:rsid w:val="00FD4193"/>
    <w:rsid w:val="00FD7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4286D"/>
  <w15:docId w15:val="{1FF0C947-0C4A-4DC5-8E9D-3624CEBF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67A"/>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7A"/>
    <w:pPr>
      <w:tabs>
        <w:tab w:val="center" w:pos="4677"/>
        <w:tab w:val="right" w:pos="9355"/>
      </w:tabs>
      <w:spacing w:after="0" w:line="240" w:lineRule="auto"/>
    </w:pPr>
  </w:style>
  <w:style w:type="character" w:customStyle="1" w:styleId="a4">
    <w:name w:val="Верхний колонтитул Знак"/>
    <w:link w:val="a3"/>
    <w:uiPriority w:val="99"/>
    <w:rsid w:val="0071167A"/>
    <w:rPr>
      <w:rFonts w:ascii="Calibri" w:eastAsia="Times New Roman" w:hAnsi="Calibri" w:cs="Times New Roman"/>
      <w:sz w:val="22"/>
      <w:lang w:eastAsia="ru-RU"/>
    </w:rPr>
  </w:style>
  <w:style w:type="paragraph" w:customStyle="1" w:styleId="1">
    <w:name w:val="Знак Знак Знак1 Знак Знак Знак Знак Знак Знак Знак Знак Знак Знак Знак Знак Знак"/>
    <w:basedOn w:val="a"/>
    <w:autoRedefine/>
    <w:rsid w:val="0071167A"/>
    <w:pPr>
      <w:spacing w:after="160" w:line="240" w:lineRule="exact"/>
    </w:pPr>
    <w:rPr>
      <w:rFonts w:ascii="Times New Roman" w:eastAsia="SimSun" w:hAnsi="Times New Roman"/>
      <w:b/>
      <w:sz w:val="28"/>
      <w:szCs w:val="24"/>
      <w:lang w:val="en-US" w:eastAsia="en-US"/>
    </w:rPr>
  </w:style>
  <w:style w:type="paragraph" w:styleId="a5">
    <w:name w:val="Balloon Text"/>
    <w:basedOn w:val="a"/>
    <w:link w:val="a6"/>
    <w:uiPriority w:val="99"/>
    <w:semiHidden/>
    <w:unhideWhenUsed/>
    <w:rsid w:val="0071167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1167A"/>
    <w:rPr>
      <w:rFonts w:ascii="Tahoma" w:eastAsia="Times New Roman" w:hAnsi="Tahoma" w:cs="Tahoma"/>
      <w:sz w:val="16"/>
      <w:szCs w:val="16"/>
      <w:lang w:eastAsia="ru-RU"/>
    </w:rPr>
  </w:style>
  <w:style w:type="paragraph" w:styleId="a7">
    <w:name w:val="footer"/>
    <w:basedOn w:val="a"/>
    <w:link w:val="a8"/>
    <w:uiPriority w:val="99"/>
    <w:unhideWhenUsed/>
    <w:rsid w:val="0071167A"/>
    <w:pPr>
      <w:tabs>
        <w:tab w:val="center" w:pos="4677"/>
        <w:tab w:val="right" w:pos="9355"/>
      </w:tabs>
      <w:spacing w:after="0" w:line="240" w:lineRule="auto"/>
    </w:pPr>
  </w:style>
  <w:style w:type="character" w:customStyle="1" w:styleId="a8">
    <w:name w:val="Нижний колонтитул Знак"/>
    <w:link w:val="a7"/>
    <w:uiPriority w:val="99"/>
    <w:rsid w:val="0071167A"/>
    <w:rPr>
      <w:rFonts w:ascii="Calibri" w:eastAsia="Times New Roman" w:hAnsi="Calibri" w:cs="Times New Roman"/>
      <w:sz w:val="22"/>
      <w:lang w:eastAsia="ru-RU"/>
    </w:rPr>
  </w:style>
  <w:style w:type="paragraph" w:customStyle="1" w:styleId="10">
    <w:name w:val="Знак Знак Знак1 Знак Знак Знак Знак Знак Знак Знак Знак Знак Знак Знак Знак Знак"/>
    <w:basedOn w:val="a"/>
    <w:autoRedefine/>
    <w:rsid w:val="00D673E2"/>
    <w:pPr>
      <w:spacing w:after="160" w:line="240" w:lineRule="exact"/>
    </w:pPr>
    <w:rPr>
      <w:rFonts w:ascii="Times New Roman" w:eastAsia="SimSun" w:hAnsi="Times New Roman"/>
      <w:b/>
      <w:sz w:val="28"/>
      <w:szCs w:val="24"/>
      <w:lang w:val="en-US" w:eastAsia="en-US"/>
    </w:rPr>
  </w:style>
  <w:style w:type="table" w:customStyle="1" w:styleId="11">
    <w:name w:val="Таблица простая 11"/>
    <w:basedOn w:val="a1"/>
    <w:uiPriority w:val="41"/>
    <w:rsid w:val="00AD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Table Grid"/>
    <w:basedOn w:val="a1"/>
    <w:uiPriority w:val="59"/>
    <w:rsid w:val="0031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3E27"/>
    <w:pPr>
      <w:spacing w:after="160" w:line="259" w:lineRule="auto"/>
      <w:ind w:left="720"/>
      <w:contextualSpacing/>
    </w:pPr>
    <w:rPr>
      <w:rFonts w:asciiTheme="minorHAnsi" w:eastAsiaTheme="minorHAnsi" w:hAnsiTheme="minorHAnsi" w:cstheme="minorBidi"/>
      <w:lang w:eastAsia="en-US"/>
    </w:rPr>
  </w:style>
  <w:style w:type="paragraph" w:styleId="ab">
    <w:name w:val="Normal (Web)"/>
    <w:basedOn w:val="a"/>
    <w:uiPriority w:val="99"/>
    <w:unhideWhenUsed/>
    <w:rsid w:val="002E3E27"/>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3481</Characters>
  <Application>Microsoft Office Word</Application>
  <DocSecurity>0</DocSecurity>
  <Lines>61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Асылов Куаныш Жумабекович</dc:creator>
  <cp:lastModifiedBy>Молдир Дарханбаева</cp:lastModifiedBy>
  <cp:revision>2</cp:revision>
  <cp:lastPrinted>2021-05-06T12:35:00Z</cp:lastPrinted>
  <dcterms:created xsi:type="dcterms:W3CDTF">2021-06-22T11:36:00Z</dcterms:created>
  <dcterms:modified xsi:type="dcterms:W3CDTF">2021-06-22T11:36:00Z</dcterms:modified>
</cp:coreProperties>
</file>