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0A5D" w:rsidRPr="004A4089" w:rsidRDefault="00740A5D" w:rsidP="00E63724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073D">
        <w:rPr>
          <w:rFonts w:ascii="Times New Roman" w:hAnsi="Times New Roman" w:cs="Times New Roman"/>
          <w:b/>
          <w:sz w:val="24"/>
          <w:szCs w:val="24"/>
        </w:rPr>
        <w:t>II заседание республиканского Совета матерей Ассамблеи народа Казахстана</w:t>
      </w:r>
    </w:p>
    <w:p w:rsidR="0040298D" w:rsidRPr="004A4089" w:rsidRDefault="0040298D" w:rsidP="00E63724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3724" w:rsidRDefault="00E63724" w:rsidP="00E63724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7F8D258" wp14:editId="3FAA2581">
            <wp:extent cx="5940425" cy="39604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724" w:rsidRPr="00E63724" w:rsidRDefault="00E63724" w:rsidP="00E63724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63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26 октября 2015 года в г. Астана, в</w:t>
      </w:r>
      <w:r w:rsidR="004A5D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гостиничном комплексе «Думан» </w:t>
      </w:r>
      <w:r w:rsidRPr="00E63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состоялось </w:t>
      </w:r>
      <w:r w:rsidRPr="00E637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II</w:t>
      </w:r>
      <w:r w:rsidRPr="00E63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E637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заседание республиканского Совета матерей Ассамблеи народа Казахстана.</w:t>
      </w:r>
    </w:p>
    <w:p w:rsidR="00E63724" w:rsidRPr="00E63724" w:rsidRDefault="00E63724" w:rsidP="00E63724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63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мероприятии приняли участие члены Ассамблеи народа Казахстана, депутаты Мажилиса Парламента Республики Казахстан, представители государственных органов, региональных Советов матерей АНК, этнокультурных объединений, неправительственных организаций и СМИ.</w:t>
      </w:r>
    </w:p>
    <w:p w:rsidR="00E63724" w:rsidRPr="00E63724" w:rsidRDefault="00E63724" w:rsidP="00E63724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637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 заседания</w:t>
      </w:r>
      <w:r w:rsidR="004A5D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— </w:t>
      </w:r>
      <w:r w:rsidRPr="00E63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сохранение и</w:t>
      </w:r>
      <w:r w:rsidR="004A5D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укрепление семейных ценностей</w:t>
      </w:r>
      <w:r w:rsidRPr="00E63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как фундамента укрепления и развития казахстанской идентичности и общенационального единства.</w:t>
      </w:r>
    </w:p>
    <w:p w:rsidR="00E63724" w:rsidRPr="00E63724" w:rsidRDefault="00E63724" w:rsidP="00E63724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63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ходе заседания совета были рассмотрены вопросы: «Роль Советов матерей АНК в формировании казахстанской идентичности»</w:t>
      </w:r>
      <w:r w:rsidR="004A5D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мастер-классы «Хорошая семья —</w:t>
      </w:r>
      <w:r w:rsidRPr="00E63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успешный человек»: «Наука взаимоотношений», «Кризис поколений: отношения старших, равны</w:t>
      </w:r>
      <w:r w:rsidR="004A5D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х, младших», «Здоровые женщины —</w:t>
      </w:r>
      <w:r w:rsidRPr="00E63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здоровая нация».</w:t>
      </w:r>
    </w:p>
    <w:p w:rsidR="00E63724" w:rsidRPr="00E63724" w:rsidRDefault="00E63724" w:rsidP="00E63724">
      <w:pPr>
        <w:pStyle w:val="rtejustify"/>
        <w:shd w:val="clear" w:color="auto" w:fill="FFFFFF"/>
        <w:spacing w:before="0" w:beforeAutospacing="0" w:after="0" w:afterAutospacing="0" w:line="0" w:lineRule="atLeast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D6D8DCB" wp14:editId="6EE58CF8">
            <wp:extent cx="2699856" cy="180000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85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5DF968" wp14:editId="6B35F999">
            <wp:extent cx="2699856" cy="180000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85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724" w:rsidRPr="00E63724" w:rsidRDefault="00E63724" w:rsidP="00E63724">
      <w:pPr>
        <w:pStyle w:val="rtejustify"/>
        <w:shd w:val="clear" w:color="auto" w:fill="FFFFFF"/>
        <w:spacing w:before="0" w:beforeAutospacing="0" w:after="0" w:afterAutospacing="0" w:line="0" w:lineRule="atLeast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0B5554D" wp14:editId="1796220C">
            <wp:extent cx="2699856" cy="180000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85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A4ED3D" wp14:editId="532E36EB">
            <wp:extent cx="2699856" cy="180000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85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724" w:rsidRPr="00E63724" w:rsidRDefault="00E63724" w:rsidP="00E63724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63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</w:t>
      </w:r>
      <w:r w:rsidRPr="00E6372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 Казахстане на самом деле женских организаций довольно-таки много, но каждая имеет свое направление: гендерное направление, развитие предпринимательства, работа с нетрудоспособными детьми, но непосредственная работа по воспитанию оказалась вне внимания. Мы решили, что сего</w:t>
      </w:r>
      <w:r w:rsidR="004A5D2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дня это большая необходимость, —</w:t>
      </w:r>
      <w:r w:rsidRPr="00E6372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сказала Назипа Шанаи, заведую</w:t>
      </w:r>
      <w:r w:rsidR="004A5D2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щая сектором Секретариата АНК. —</w:t>
      </w:r>
      <w:r w:rsidRPr="00E6372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Как говорит наш Президент, для сохранения культурного кода нации нужно обязательно вопросы воспитания ставить главными темами общества. Основна</w:t>
      </w:r>
      <w:r w:rsidR="004A5D2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я задача сегодняшнего дня —</w:t>
      </w:r>
      <w:r w:rsidRPr="00E6372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это формирование нации единого будущего. Это цель, к которой мы идем, и для того, чтобы ее достичь, нам нужно продолжить работу по формированию казахстанской идентичности. И какая бы идентичность ни была: этническая, религиозная</w:t>
      </w:r>
      <w:r w:rsidR="004A5D2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, языковая —</w:t>
      </w:r>
      <w:r w:rsidRPr="00E6372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она формируется в семье, без матери и отца, близких, мы сформировать личность не можем»</w:t>
      </w:r>
      <w:r w:rsidRPr="00E63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E63724" w:rsidRPr="00E63724" w:rsidRDefault="00E63724" w:rsidP="00E63724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63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Также в рамках мероприятия была организована ярмарка социальных проектов региональных Советов матерей, демонстрирующая инициативы, основные направления и достижения общественных организаций.</w:t>
      </w:r>
    </w:p>
    <w:p w:rsidR="00E63724" w:rsidRPr="00E63724" w:rsidRDefault="00E63724" w:rsidP="00E63724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2EFDB5A8" wp14:editId="562EB12A">
            <wp:extent cx="2699856" cy="180000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85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584F8EDE" wp14:editId="7F28C917">
            <wp:extent cx="2699856" cy="180000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85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A5D" w:rsidRDefault="00E63724" w:rsidP="00E63724">
      <w:pPr>
        <w:pStyle w:val="rtejustify"/>
        <w:shd w:val="clear" w:color="auto" w:fill="FFFFFF"/>
        <w:spacing w:before="0" w:beforeAutospacing="0" w:after="0" w:afterAutospacing="0" w:line="0" w:lineRule="atLeast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AB76D84" wp14:editId="49F14C06">
            <wp:extent cx="2699856" cy="1800000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85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FE71AC" wp14:editId="645BB81C">
            <wp:extent cx="2699856" cy="1800000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85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724" w:rsidRPr="00E63724" w:rsidRDefault="00E63724" w:rsidP="00E63724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63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Итогом Совета стали </w:t>
      </w:r>
      <w:r w:rsidRPr="00E637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практические рекомендации</w:t>
      </w:r>
      <w:r w:rsidRPr="00E63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по совершенствованию деятельности Советов, повышению их роли в реализации общегосударственных задач, укреплению общественного согласия и общенационального единства.</w:t>
      </w:r>
    </w:p>
    <w:p w:rsidR="00E63724" w:rsidRPr="00E63724" w:rsidRDefault="00E63724" w:rsidP="00E63724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63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 </w:t>
      </w:r>
      <w:r w:rsidRPr="00E637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практических рекомендациях</w:t>
      </w:r>
      <w:r w:rsidRPr="00E63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одним из основных направлений является развитие взаимодействия Советов с государственными органами и институтами гражданского общества.</w:t>
      </w:r>
    </w:p>
    <w:p w:rsidR="00E63724" w:rsidRPr="00E63724" w:rsidRDefault="00E63724" w:rsidP="00E63724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63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В завершении заседания участникам ярмарки социальных проектов Совета матерей Ассамблеи народа Казахстана были вручены благодарственные письма.</w:t>
      </w:r>
    </w:p>
    <w:p w:rsidR="00E63724" w:rsidRPr="004A5D2B" w:rsidRDefault="00E63724" w:rsidP="00E63724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63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Гла</w:t>
      </w:r>
      <w:r w:rsidR="00167C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вными организаторами выступили —</w:t>
      </w:r>
      <w:bookmarkStart w:id="0" w:name="_GoBack"/>
      <w:bookmarkEnd w:id="0"/>
      <w:r w:rsidRPr="00E63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Ассамблея народа Казахстана, Республиканское государственное учреждение «Қоғамдық келісім» при Президенте РК.</w:t>
      </w:r>
    </w:p>
    <w:p w:rsidR="004A4089" w:rsidRPr="004A5D2B" w:rsidRDefault="004A4089" w:rsidP="004A4089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40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Пресс</w:t>
      </w:r>
      <w:r w:rsidRPr="004A5D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4A40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служба</w:t>
      </w:r>
      <w:r w:rsidRPr="004A5D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A40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РГУ</w:t>
      </w:r>
      <w:r w:rsidRPr="004A5D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</w:t>
      </w:r>
      <w:r w:rsidRPr="004A40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Қоғамдық</w:t>
      </w:r>
      <w:r w:rsidRPr="004A5D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A40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келісім</w:t>
      </w:r>
      <w:r w:rsidRPr="004A5D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»:</w:t>
      </w:r>
    </w:p>
    <w:p w:rsidR="004A4089" w:rsidRPr="004A5D2B" w:rsidRDefault="004A4089" w:rsidP="004A4089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4A40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тел</w:t>
      </w:r>
      <w:r w:rsidRPr="004A5D2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.+7(7172) 74-12-15, 74-12-13</w:t>
      </w:r>
    </w:p>
    <w:p w:rsidR="004A4089" w:rsidRPr="004A4089" w:rsidRDefault="004A4089" w:rsidP="004A4089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4A408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E-mail: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</w:t>
      </w:r>
      <w:hyperlink r:id="rId15" w:history="1">
        <w:r w:rsidRPr="004A4089">
          <w:rPr>
            <w:rFonts w:ascii="Times New Roman" w:eastAsia="Times New Roman" w:hAnsi="Times New Roman" w:cs="Times New Roman"/>
            <w:b/>
            <w:sz w:val="24"/>
            <w:szCs w:val="24"/>
            <w:u w:val="single"/>
            <w:lang w:val="en-US" w:eastAsia="ru-RU"/>
          </w:rPr>
          <w:t>info_rgy@mail.ru</w:t>
        </w:r>
      </w:hyperlink>
    </w:p>
    <w:p w:rsidR="004A4089" w:rsidRPr="004A4089" w:rsidRDefault="005640A4" w:rsidP="004A4089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hyperlink r:id="rId16" w:history="1">
        <w:r w:rsidR="004A4089" w:rsidRPr="00E46537">
          <w:rPr>
            <w:rStyle w:val="ab"/>
            <w:rFonts w:ascii="Times New Roman" w:eastAsia="Times New Roman" w:hAnsi="Times New Roman" w:cs="Times New Roman"/>
            <w:b/>
            <w:sz w:val="24"/>
            <w:szCs w:val="24"/>
            <w:lang w:val="en-US" w:eastAsia="ru-RU"/>
          </w:rPr>
          <w:t>www.assembly.kz</w:t>
        </w:r>
      </w:hyperlink>
    </w:p>
    <w:p w:rsidR="008813BC" w:rsidRDefault="00E63724" w:rsidP="00E63724">
      <w:pPr>
        <w:pStyle w:val="rtejustify"/>
        <w:shd w:val="clear" w:color="auto" w:fill="FFFFFF"/>
        <w:spacing w:before="0" w:beforeAutospacing="0" w:after="0" w:afterAutospacing="0" w:line="0" w:lineRule="atLeast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DB30834" wp14:editId="484E7A4C">
            <wp:extent cx="2699856" cy="1800000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85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B6936C" wp14:editId="48425998">
            <wp:extent cx="2699856" cy="1800000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85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724" w:rsidRDefault="00E63724" w:rsidP="00E63724">
      <w:pPr>
        <w:pStyle w:val="rtejustify"/>
        <w:shd w:val="clear" w:color="auto" w:fill="FFFFFF"/>
        <w:spacing w:before="0" w:beforeAutospacing="0" w:after="0" w:afterAutospacing="0" w:line="0" w:lineRule="atLeast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474015F" wp14:editId="61657B97">
            <wp:extent cx="2699856" cy="1800000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85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434725" wp14:editId="690D1082">
            <wp:extent cx="2699856" cy="1800000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85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724" w:rsidRPr="00E63724" w:rsidRDefault="00E63724" w:rsidP="00E63724">
      <w:pPr>
        <w:pStyle w:val="rtejustify"/>
        <w:shd w:val="clear" w:color="auto" w:fill="FFFFFF"/>
        <w:spacing w:before="0" w:beforeAutospacing="0" w:after="0" w:afterAutospacing="0" w:line="0" w:lineRule="atLeast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53F42AA" wp14:editId="56ED3BC3">
            <wp:extent cx="2699856" cy="1800000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85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1A9708" wp14:editId="2520FD07">
            <wp:extent cx="2699856" cy="1800000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3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85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3724" w:rsidRPr="00E637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40A4" w:rsidRDefault="005640A4" w:rsidP="00740A5D">
      <w:pPr>
        <w:spacing w:after="0" w:line="240" w:lineRule="auto"/>
      </w:pPr>
      <w:r>
        <w:separator/>
      </w:r>
    </w:p>
  </w:endnote>
  <w:endnote w:type="continuationSeparator" w:id="0">
    <w:p w:rsidR="005640A4" w:rsidRDefault="005640A4" w:rsidP="00740A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40A4" w:rsidRDefault="005640A4" w:rsidP="00740A5D">
      <w:pPr>
        <w:spacing w:after="0" w:line="240" w:lineRule="auto"/>
      </w:pPr>
      <w:r>
        <w:separator/>
      </w:r>
    </w:p>
  </w:footnote>
  <w:footnote w:type="continuationSeparator" w:id="0">
    <w:p w:rsidR="005640A4" w:rsidRDefault="005640A4" w:rsidP="00740A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730"/>
    <w:rsid w:val="000238AB"/>
    <w:rsid w:val="00167CB0"/>
    <w:rsid w:val="0040298D"/>
    <w:rsid w:val="004A4089"/>
    <w:rsid w:val="004A5D2B"/>
    <w:rsid w:val="005640A4"/>
    <w:rsid w:val="00582A98"/>
    <w:rsid w:val="005E6730"/>
    <w:rsid w:val="00611FA8"/>
    <w:rsid w:val="006F695D"/>
    <w:rsid w:val="007000C0"/>
    <w:rsid w:val="00740A5D"/>
    <w:rsid w:val="00797166"/>
    <w:rsid w:val="008813BC"/>
    <w:rsid w:val="00AB0D21"/>
    <w:rsid w:val="00CB073D"/>
    <w:rsid w:val="00D0194D"/>
    <w:rsid w:val="00D84A5B"/>
    <w:rsid w:val="00DC5E03"/>
    <w:rsid w:val="00E63724"/>
    <w:rsid w:val="00F3067E"/>
    <w:rsid w:val="00FE1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C05652"/>
  <w15:docId w15:val="{DF404AF6-69CD-43F6-B0B7-2E3E1A205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justify">
    <w:name w:val="rtejustify"/>
    <w:basedOn w:val="a"/>
    <w:rsid w:val="00740A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40A5D"/>
  </w:style>
  <w:style w:type="character" w:styleId="a3">
    <w:name w:val="Strong"/>
    <w:basedOn w:val="a0"/>
    <w:uiPriority w:val="22"/>
    <w:qFormat/>
    <w:rsid w:val="00740A5D"/>
    <w:rPr>
      <w:b/>
      <w:bCs/>
    </w:rPr>
  </w:style>
  <w:style w:type="paragraph" w:styleId="a4">
    <w:name w:val="header"/>
    <w:basedOn w:val="a"/>
    <w:link w:val="a5"/>
    <w:uiPriority w:val="99"/>
    <w:unhideWhenUsed/>
    <w:rsid w:val="00740A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40A5D"/>
  </w:style>
  <w:style w:type="paragraph" w:styleId="a6">
    <w:name w:val="footer"/>
    <w:basedOn w:val="a"/>
    <w:link w:val="a7"/>
    <w:uiPriority w:val="99"/>
    <w:unhideWhenUsed/>
    <w:rsid w:val="00740A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40A5D"/>
  </w:style>
  <w:style w:type="paragraph" w:customStyle="1" w:styleId="rtecenter">
    <w:name w:val="rtecenter"/>
    <w:basedOn w:val="a"/>
    <w:rsid w:val="00740A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40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40A5D"/>
    <w:rPr>
      <w:rFonts w:ascii="Tahoma" w:hAnsi="Tahoma" w:cs="Tahoma"/>
      <w:sz w:val="16"/>
      <w:szCs w:val="16"/>
    </w:rPr>
  </w:style>
  <w:style w:type="character" w:styleId="aa">
    <w:name w:val="Emphasis"/>
    <w:basedOn w:val="a0"/>
    <w:uiPriority w:val="20"/>
    <w:qFormat/>
    <w:rsid w:val="008813BC"/>
    <w:rPr>
      <w:i/>
      <w:iCs/>
    </w:rPr>
  </w:style>
  <w:style w:type="character" w:styleId="ab">
    <w:name w:val="Hyperlink"/>
    <w:basedOn w:val="a0"/>
    <w:uiPriority w:val="99"/>
    <w:unhideWhenUsed/>
    <w:rsid w:val="004A408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7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hyperlink" Target="http://www.assembly.kz" TargetMode="External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mailto:info_rgy@mail.ru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427</Words>
  <Characters>2435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documents</dc:creator>
  <cp:keywords/>
  <dc:description/>
  <cp:lastModifiedBy>Мурсалимова Малика</cp:lastModifiedBy>
  <cp:revision>2</cp:revision>
  <dcterms:created xsi:type="dcterms:W3CDTF">2018-03-13T05:55:00Z</dcterms:created>
  <dcterms:modified xsi:type="dcterms:W3CDTF">2018-03-13T05:55:00Z</dcterms:modified>
</cp:coreProperties>
</file>