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3C" w:rsidRPr="004F675B" w:rsidRDefault="006A373C" w:rsidP="00E85EB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5B">
        <w:rPr>
          <w:rFonts w:ascii="Times New Roman" w:hAnsi="Times New Roman" w:cs="Times New Roman"/>
          <w:b/>
          <w:sz w:val="28"/>
          <w:szCs w:val="28"/>
        </w:rPr>
        <w:t>Еврейское ЭКО</w:t>
      </w:r>
    </w:p>
    <w:p w:rsidR="006A373C" w:rsidRPr="0011342B" w:rsidRDefault="006A373C" w:rsidP="00E85E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Ф.И.О. руководителя: Лебедев Владимир Викторович</w:t>
      </w:r>
    </w:p>
    <w:p w:rsidR="006A373C" w:rsidRPr="0011342B" w:rsidRDefault="006A373C" w:rsidP="00E85E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1994г 18.05.2007г. перерегистрация</w:t>
      </w:r>
    </w:p>
    <w:p w:rsidR="006A373C" w:rsidRPr="0011342B" w:rsidRDefault="006A373C" w:rsidP="00E85EB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1500</w:t>
      </w:r>
    </w:p>
    <w:p w:rsidR="006A373C" w:rsidRDefault="006A373C" w:rsidP="00E85EBC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Возникло в 1995 г. С 1997 года размещается под крышей областного Дома дружбы народа. Постепенно цели и функции объединения расширялись. В ЭКО есть класс по изучению языков иврита и идиша. Это объединение провело социаль</w:t>
      </w:r>
      <w:bookmarkStart w:id="0" w:name="_GoBack"/>
      <w:bookmarkEnd w:id="0"/>
      <w:r w:rsidRPr="0011342B">
        <w:rPr>
          <w:rFonts w:ascii="Times New Roman" w:hAnsi="Times New Roman" w:cs="Times New Roman"/>
          <w:sz w:val="28"/>
          <w:szCs w:val="28"/>
        </w:rPr>
        <w:t xml:space="preserve">ную работу, опрос среди студентов ВУЗов на тему «Межнациональные отношения в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Каменогорске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», результаты этих исследований были доложены в департамент внутренней политики. В объединении работает молодежная эстрадная вокальная группа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Зоар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», которая принимала участие в молодежных фестивалях Киева, Москвы, Барнаула и везде занимали призовые места. У еврейского народа много национальных праздников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Пурим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Ханука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» и др. Все эти праздники отмечают евреи живущие в </w:t>
      </w:r>
      <w:proofErr w:type="spellStart"/>
      <w:proofErr w:type="gramStart"/>
      <w:r w:rsidRPr="0011342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Каменогорске</w:t>
      </w:r>
      <w:proofErr w:type="spellEnd"/>
      <w:proofErr w:type="gramEnd"/>
      <w:r w:rsidRPr="0011342B">
        <w:rPr>
          <w:rFonts w:ascii="Times New Roman" w:hAnsi="Times New Roman" w:cs="Times New Roman"/>
          <w:sz w:val="28"/>
          <w:szCs w:val="28"/>
        </w:rPr>
        <w:t xml:space="preserve">. Члены еврейского объединения являются так же активными участниками государственных праздников. </w:t>
      </w:r>
    </w:p>
    <w:p w:rsidR="006A373C" w:rsidRPr="006A373C" w:rsidRDefault="003B142C" w:rsidP="00E85EBC">
      <w:pPr>
        <w:pBdr>
          <w:bottom w:val="single" w:sz="6" w:space="1" w:color="auto"/>
        </w:pBdr>
        <w:tabs>
          <w:tab w:val="right" w:pos="935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8A6E8" wp14:editId="3737BDBE">
            <wp:extent cx="2943000" cy="1962000"/>
            <wp:effectExtent l="0" t="0" r="0" b="635"/>
            <wp:docPr id="4" name="Рисунок 4" descr="C:\Users\documents\Desktop\ВКО\Евреи\IMG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uments\Desktop\ВКО\Евреи\IMG_0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37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6E2FC" wp14:editId="1BEEC9E5">
            <wp:extent cx="2943000" cy="1962000"/>
            <wp:effectExtent l="0" t="0" r="0" b="635"/>
            <wp:docPr id="3" name="Рисунок 3" descr="C:\Users\documents\Desktop\ВКО\Евреи\IMG_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uments\Desktop\ВКО\Евреи\IMG_0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73C" w:rsidRPr="006A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41"/>
    <w:rsid w:val="000238AB"/>
    <w:rsid w:val="00343B41"/>
    <w:rsid w:val="003B142C"/>
    <w:rsid w:val="004F675B"/>
    <w:rsid w:val="006A373C"/>
    <w:rsid w:val="00E85EBC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6</cp:revision>
  <dcterms:created xsi:type="dcterms:W3CDTF">2015-07-30T04:52:00Z</dcterms:created>
  <dcterms:modified xsi:type="dcterms:W3CDTF">2015-07-31T03:17:00Z</dcterms:modified>
</cp:coreProperties>
</file>