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CD" w:rsidRDefault="006340CD">
      <w:pPr>
        <w:pStyle w:val="a5"/>
        <w:spacing w:after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_DdeLink__23_40715064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Карагандинский областной филиал общественного объединения</w:t>
      </w:r>
    </w:p>
    <w:p w:rsidR="006B6B8D" w:rsidRDefault="006340CD">
      <w:pPr>
        <w:pStyle w:val="a5"/>
        <w:spacing w:after="0"/>
        <w:ind w:left="54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«Турецкий этнокультурный центр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Ахыска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B6B8D" w:rsidRDefault="006B6B8D">
      <w:pPr>
        <w:pStyle w:val="a5"/>
        <w:spacing w:after="0"/>
        <w:jc w:val="both"/>
      </w:pPr>
    </w:p>
    <w:p w:rsidR="006B6B8D" w:rsidRDefault="006340CD" w:rsidP="006340CD">
      <w:pPr>
        <w:pStyle w:val="a5"/>
        <w:spacing w:after="0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Бинали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Байрам-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председатель Карагандинского областного филиала общественного объединения «Турецкий этнокультурный центр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Ахыска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», член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областной  Ассамблеи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народа </w:t>
      </w:r>
      <w:r>
        <w:rPr>
          <w:rFonts w:ascii="Times New Roman" w:hAnsi="Times New Roman" w:cs="Times New Roman"/>
          <w:b/>
          <w:bCs/>
          <w:sz w:val="28"/>
          <w:szCs w:val="28"/>
        </w:rPr>
        <w:t>Казахстана.</w:t>
      </w:r>
    </w:p>
    <w:p w:rsidR="006B6B8D" w:rsidRDefault="006340CD">
      <w:pPr>
        <w:pStyle w:val="a5"/>
        <w:spacing w:after="0"/>
        <w:jc w:val="both"/>
      </w:pPr>
      <w:r w:rsidRPr="006340C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Карагандинский</w:t>
      </w:r>
      <w:r>
        <w:rPr>
          <w:rFonts w:ascii="Times New Roman" w:hAnsi="Times New Roman" w:cs="Times New Roman"/>
          <w:sz w:val="28"/>
          <w:szCs w:val="28"/>
        </w:rPr>
        <w:t xml:space="preserve"> областной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</w:t>
      </w:r>
      <w:r>
        <w:rPr>
          <w:rFonts w:ascii="Times New Roman" w:hAnsi="Times New Roman" w:cs="Times New Roman"/>
          <w:sz w:val="28"/>
          <w:szCs w:val="28"/>
        </w:rPr>
        <w:t>«Турецкий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национальный </w:t>
      </w:r>
      <w:r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Ахыска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образован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4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январе </w:t>
      </w:r>
      <w:r>
        <w:rPr>
          <w:rFonts w:ascii="Times New Roman" w:hAnsi="Times New Roman" w:cs="Times New Roman"/>
          <w:sz w:val="28"/>
          <w:szCs w:val="28"/>
        </w:rPr>
        <w:t>2007 года.</w:t>
      </w:r>
    </w:p>
    <w:p w:rsidR="006B6B8D" w:rsidRDefault="006340CD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Основной целью объединения является сохранение и развитие язык</w:t>
      </w:r>
      <w:r>
        <w:rPr>
          <w:rFonts w:ascii="Times New Roman" w:hAnsi="Times New Roman" w:cs="Times New Roman"/>
          <w:sz w:val="28"/>
          <w:szCs w:val="28"/>
        </w:rPr>
        <w:t>а, культуры, традиций, обычаев турецкого этноса, его духовных ценностей.</w:t>
      </w:r>
    </w:p>
    <w:p w:rsidR="006B6B8D" w:rsidRDefault="006340CD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объединении работает</w:t>
      </w:r>
      <w:r>
        <w:rPr>
          <w:rFonts w:ascii="Times New Roman" w:hAnsi="Times New Roman" w:cs="Times New Roman"/>
          <w:sz w:val="28"/>
          <w:szCs w:val="28"/>
        </w:rPr>
        <w:t xml:space="preserve"> класс по</w:t>
      </w:r>
      <w:r>
        <w:rPr>
          <w:rFonts w:ascii="Times New Roman" w:hAnsi="Times New Roman" w:cs="Times New Roman"/>
          <w:sz w:val="28"/>
          <w:szCs w:val="28"/>
        </w:rPr>
        <w:t xml:space="preserve"> изучению</w:t>
      </w:r>
      <w:r>
        <w:rPr>
          <w:rFonts w:ascii="Times New Roman" w:hAnsi="Times New Roman" w:cs="Times New Roman"/>
          <w:sz w:val="28"/>
          <w:szCs w:val="28"/>
        </w:rPr>
        <w:t xml:space="preserve"> турецкого </w:t>
      </w:r>
      <w:r>
        <w:rPr>
          <w:rFonts w:ascii="Times New Roman" w:hAnsi="Times New Roman" w:cs="Times New Roman"/>
          <w:sz w:val="28"/>
          <w:szCs w:val="28"/>
        </w:rPr>
        <w:t>языка,</w:t>
      </w:r>
      <w:r>
        <w:rPr>
          <w:rFonts w:ascii="Times New Roman" w:hAnsi="Times New Roman" w:cs="Times New Roman"/>
          <w:sz w:val="28"/>
          <w:szCs w:val="28"/>
        </w:rPr>
        <w:t xml:space="preserve"> молодежный</w:t>
      </w:r>
      <w:r>
        <w:rPr>
          <w:rFonts w:ascii="Times New Roman" w:hAnsi="Times New Roman" w:cs="Times New Roman"/>
          <w:sz w:val="28"/>
          <w:szCs w:val="28"/>
        </w:rPr>
        <w:t xml:space="preserve"> клуб,</w:t>
      </w:r>
      <w:r>
        <w:rPr>
          <w:rFonts w:ascii="Times New Roman" w:hAnsi="Times New Roman" w:cs="Times New Roman"/>
          <w:sz w:val="28"/>
          <w:szCs w:val="28"/>
        </w:rPr>
        <w:t xml:space="preserve"> танцевальный</w:t>
      </w:r>
      <w:r>
        <w:rPr>
          <w:rFonts w:ascii="Times New Roman" w:hAnsi="Times New Roman" w:cs="Times New Roman"/>
          <w:sz w:val="28"/>
          <w:szCs w:val="28"/>
        </w:rPr>
        <w:t xml:space="preserve"> коллектив.</w:t>
      </w:r>
    </w:p>
    <w:p w:rsidR="006B6B8D" w:rsidRDefault="006340CD">
      <w:pPr>
        <w:pStyle w:val="a3"/>
        <w:spacing w:after="0" w:line="100" w:lineRule="atLeas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Члены общества активно участвуют во всех культурных мероприятиях, проводим</w:t>
      </w:r>
      <w:r>
        <w:rPr>
          <w:rFonts w:ascii="Times New Roman" w:hAnsi="Times New Roman" w:cs="Times New Roman"/>
          <w:sz w:val="28"/>
          <w:szCs w:val="28"/>
        </w:rPr>
        <w:t xml:space="preserve">ых в масштабах республики и области. </w:t>
      </w:r>
    </w:p>
    <w:p w:rsidR="006B6B8D" w:rsidRDefault="006340CD">
      <w:pPr>
        <w:pStyle w:val="a3"/>
        <w:spacing w:after="0" w:line="100" w:lineRule="atLeas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Карагандинский турецкий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Ахыска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успешно</w:t>
      </w:r>
      <w:r>
        <w:rPr>
          <w:rFonts w:ascii="Times New Roman" w:hAnsi="Times New Roman" w:cs="Times New Roman"/>
          <w:sz w:val="28"/>
          <w:szCs w:val="28"/>
        </w:rPr>
        <w:t xml:space="preserve"> сотрудничает с областной Ассамблеей народа Казахстана, учреждениями культуры, образования, взаимодействует с </w:t>
      </w:r>
      <w:r>
        <w:rPr>
          <w:rFonts w:ascii="Times New Roman" w:hAnsi="Times New Roman" w:cs="Times New Roman"/>
          <w:sz w:val="28"/>
          <w:szCs w:val="28"/>
        </w:rPr>
        <w:t xml:space="preserve">этнокультурными объединениями области.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</w:t>
      </w:r>
      <w:r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общественно-политических мероприятиях и благотворительных акциях, проводимых в области.</w:t>
      </w:r>
    </w:p>
    <w:p w:rsidR="006B6B8D" w:rsidRDefault="006340CD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течение многих лет под руководством председателя объединения осуществлен ряд актуальных мероприятий по межэтническому и межконфессионал</w:t>
      </w:r>
      <w:r>
        <w:rPr>
          <w:rFonts w:ascii="Times New Roman" w:hAnsi="Times New Roman" w:cs="Times New Roman"/>
          <w:sz w:val="28"/>
          <w:szCs w:val="28"/>
        </w:rPr>
        <w:t>ьному согласию, особенно среди турецкого этноса по развитию ее культуры, литературы, языка. Он принимает активное участие в работе информационно-пропагандистской группы по пропаганде и разъяснению основных положений Послания Президента РК.</w:t>
      </w:r>
    </w:p>
    <w:p w:rsidR="006B6B8D" w:rsidRDefault="006340CD">
      <w:pPr>
        <w:pStyle w:val="a3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2015 году туре</w:t>
      </w:r>
      <w:r>
        <w:rPr>
          <w:rFonts w:ascii="Times New Roman" w:hAnsi="Times New Roman" w:cs="Times New Roman"/>
          <w:sz w:val="28"/>
          <w:szCs w:val="28"/>
        </w:rPr>
        <w:t>цкий этнокультурный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Ахыска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оказал благотворительную помощь пострадавшим от наводнения в Карагандинской области. Активом центра было собрано 1200000 тенге.</w:t>
      </w:r>
      <w:bookmarkStart w:id="1" w:name="_GoBack"/>
      <w:bookmarkEnd w:id="1"/>
    </w:p>
    <w:sectPr w:rsidR="006B6B8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B8D"/>
    <w:rsid w:val="006340CD"/>
    <w:rsid w:val="006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160" w:line="256" w:lineRule="auto"/>
    </w:pPr>
    <w:rPr>
      <w:rFonts w:ascii="Calibri" w:eastAsia="Calibri" w:hAnsi="Calibri" w:cs="Calibri"/>
      <w:lang w:eastAsia="en-US"/>
    </w:rPr>
  </w:style>
  <w:style w:type="character" w:customStyle="1" w:styleId="BodyTextIndentChar">
    <w:name w:val="Body Text Indent Char"/>
    <w:basedOn w:val="a0"/>
    <w:rPr>
      <w:rFonts w:cs="Times New Roman"/>
      <w:lang w:eastAsia="en-US"/>
    </w:rPr>
  </w:style>
  <w:style w:type="character" w:customStyle="1" w:styleId="BodyTextChar">
    <w:name w:val="Body Text Char"/>
    <w:basedOn w:val="a0"/>
    <w:rPr>
      <w:rFonts w:cs="Times New Roman"/>
      <w:lang w:eastAsia="en-US"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  <w:szCs w:val="2"/>
      <w:lang w:eastAsia="en-US"/>
    </w:rPr>
  </w:style>
  <w:style w:type="character" w:customStyle="1" w:styleId="ListLabel1">
    <w:name w:val="ListLabel 1"/>
    <w:rPr>
      <w:rFonts w:cs="Times New Roma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5">
    <w:name w:val="Body Text"/>
    <w:basedOn w:val="a3"/>
    <w:pPr>
      <w:spacing w:after="120" w:line="100" w:lineRule="atLeast"/>
    </w:pPr>
    <w:rPr>
      <w:sz w:val="24"/>
      <w:szCs w:val="24"/>
      <w:lang w:eastAsia="ru-RU"/>
    </w:r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ohit Hindi"/>
    </w:rPr>
  </w:style>
  <w:style w:type="paragraph" w:styleId="a9">
    <w:name w:val="List Paragraph"/>
    <w:basedOn w:val="a3"/>
    <w:pPr>
      <w:ind w:left="720"/>
    </w:pPr>
  </w:style>
  <w:style w:type="paragraph" w:styleId="aa">
    <w:name w:val="Body Text Indent"/>
    <w:basedOn w:val="a3"/>
    <w:pPr>
      <w:spacing w:after="0" w:line="100" w:lineRule="atLeast"/>
      <w:ind w:left="5664"/>
      <w:jc w:val="center"/>
    </w:pPr>
    <w:rPr>
      <w:sz w:val="28"/>
      <w:szCs w:val="28"/>
      <w:lang w:eastAsia="ru-RU"/>
    </w:rPr>
  </w:style>
  <w:style w:type="paragraph" w:customStyle="1" w:styleId="ab">
    <w:name w:val="Знак"/>
    <w:basedOn w:val="a3"/>
    <w:pPr>
      <w:spacing w:line="240" w:lineRule="exact"/>
      <w:jc w:val="both"/>
    </w:pPr>
    <w:rPr>
      <w:sz w:val="28"/>
      <w:szCs w:val="28"/>
      <w:lang w:val="en-US"/>
    </w:rPr>
  </w:style>
  <w:style w:type="paragraph" w:styleId="ac">
    <w:name w:val="Balloon Text"/>
    <w:basedOn w:val="a3"/>
    <w:rPr>
      <w:rFonts w:ascii="Tahoma" w:hAnsi="Tahoma" w:cs="Tahoma"/>
      <w:sz w:val="16"/>
      <w:szCs w:val="16"/>
    </w:rPr>
  </w:style>
  <w:style w:type="paragraph" w:customStyle="1" w:styleId="1">
    <w:name w:val="Знак1"/>
    <w:basedOn w:val="a3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Турецкий национальный центр «Ахыска»</dc:title>
  <dc:creator>User</dc:creator>
  <cp:lastModifiedBy>documents</cp:lastModifiedBy>
  <cp:revision>13</cp:revision>
  <cp:lastPrinted>2014-12-12T04:01:00Z</cp:lastPrinted>
  <dcterms:created xsi:type="dcterms:W3CDTF">2014-12-11T08:32:00Z</dcterms:created>
  <dcterms:modified xsi:type="dcterms:W3CDTF">2015-10-14T10:35:00Z</dcterms:modified>
</cp:coreProperties>
</file>