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785" w:rsidRPr="00D53C8C" w:rsidRDefault="00D53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b/>
          <w:sz w:val="28"/>
          <w:szCs w:val="28"/>
        </w:rPr>
        <w:t>Общественное объединение «Турецкая культура»</w:t>
      </w:r>
    </w:p>
    <w:p w:rsidR="00636785" w:rsidRPr="00D53C8C" w:rsidRDefault="0063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b/>
          <w:sz w:val="28"/>
          <w:szCs w:val="28"/>
        </w:rPr>
        <w:t>Историческая справка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. В 2007 году в составе Ассамблеи Северо-Казахстанской области образован турецкий культурный центр,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средний возраст представителей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–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>т 20 до 40 лет, имеющие образование и определённый опыт работы в различных сферах малого и среднего бизнеса, заинтересован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ных в сохранении и развитии традиций, обычаев, языка, культуры, истории своего народа. </w:t>
      </w: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В январе 2009 года председателем турецкого культурного центра избран </w:t>
      </w:r>
      <w:proofErr w:type="spellStart"/>
      <w:r w:rsidRPr="00D53C8C">
        <w:rPr>
          <w:rFonts w:ascii="Times New Roman" w:eastAsia="Times New Roman" w:hAnsi="Times New Roman" w:cs="Times New Roman"/>
          <w:sz w:val="28"/>
          <w:szCs w:val="28"/>
        </w:rPr>
        <w:t>Картал</w:t>
      </w:r>
      <w:proofErr w:type="spellEnd"/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53C8C">
        <w:rPr>
          <w:rFonts w:ascii="Times New Roman" w:eastAsia="Times New Roman" w:hAnsi="Times New Roman" w:cs="Times New Roman"/>
          <w:sz w:val="28"/>
          <w:szCs w:val="28"/>
        </w:rPr>
        <w:t>Идрис</w:t>
      </w:r>
      <w:proofErr w:type="spellEnd"/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, который является Генеральным директором мельнично-макаронного комплекса АО «Султан </w:t>
      </w:r>
      <w:proofErr w:type="gramStart"/>
      <w:r w:rsidRPr="00D53C8C">
        <w:rPr>
          <w:rFonts w:ascii="Times New Roman" w:eastAsia="Times New Roman" w:hAnsi="Times New Roman" w:cs="Times New Roman"/>
          <w:sz w:val="28"/>
          <w:szCs w:val="28"/>
        </w:rPr>
        <w:t>–Э</w:t>
      </w:r>
      <w:proofErr w:type="gramEnd"/>
      <w:r w:rsidRPr="00D53C8C">
        <w:rPr>
          <w:rFonts w:ascii="Times New Roman" w:eastAsia="Times New Roman" w:hAnsi="Times New Roman" w:cs="Times New Roman"/>
          <w:sz w:val="28"/>
          <w:szCs w:val="28"/>
        </w:rPr>
        <w:t>ММК».</w:t>
      </w: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– укрепление межнационального согласия в стране, всестороннее взаимное обогащение культур народа Казахстана, сохранение и развитие традиций, обычаев и культуры турок, патриотическое воспитание молодежи. </w:t>
      </w: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b/>
          <w:sz w:val="28"/>
          <w:szCs w:val="28"/>
        </w:rPr>
        <w:t>Основные направления деятельности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– содей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>ствие всестороннему  взаимному обогащению этнических культур народа Казахстана, в том числе казахского и турецкого, включая развитие разносторонних культурных связей между Казахстаном и Турцией,  пропаганда национальной культуры, родного языка, истории, об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ычаев и традиций турецкого народа, содействие в проведении благотворительных акций. </w:t>
      </w: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b/>
          <w:sz w:val="28"/>
          <w:szCs w:val="28"/>
        </w:rPr>
        <w:t>Ресурсная база.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В области насчитывается более 50 человек турецкой национальности, большинство из них проживает в городе Петропавловск. В настоящее время образовались семьи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чисто турецкой национальности и смешанные браки. Дети знают свой родной турецкий, а также казахский, английский языки. Многие из них посещают детский сад, школы, лицеи с казахским языком обучения.</w:t>
      </w: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b/>
          <w:sz w:val="28"/>
          <w:szCs w:val="28"/>
        </w:rPr>
        <w:t>Ключевые проекты.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С обретением Независимости Казахстана вп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>ервые появилась возможность иностранным компаниям вести деятельность, не противоречащую законодательству Казахстана. В 1996 году был введён в эксплуатацию мельнично-макаронный комплекс «Султан», построенный турецкой компанией «</w:t>
      </w:r>
      <w:proofErr w:type="spellStart"/>
      <w:r w:rsidRPr="00D53C8C">
        <w:rPr>
          <w:rFonts w:ascii="Times New Roman" w:eastAsia="Times New Roman" w:hAnsi="Times New Roman" w:cs="Times New Roman"/>
          <w:sz w:val="28"/>
          <w:szCs w:val="28"/>
        </w:rPr>
        <w:t>Окан</w:t>
      </w:r>
      <w:proofErr w:type="spellEnd"/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-Холдинг», а в 1998 году 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>была открыта кондитерская фабрика той же турецкой компанией. Этот долгосрочный проект позволил не только освоить новые технологии мирового рынка, но и одновременно ближе познакомиться с людьми, их культурой, традициями, языком и страной в целом.</w:t>
      </w: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sz w:val="28"/>
          <w:szCs w:val="28"/>
        </w:rPr>
        <w:t>Общественн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>ое объединение «Турецкая культура» принимает самое активное участие в мероприятиях, проводимых областью, городом. Это и выставки национальной кухни, выставки прикладного творчества,  изданы методические пособия о выдающихся писателях, историках – известных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людях Турции, внесших вклад в мировую литературу, культуру. </w:t>
      </w: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sz w:val="28"/>
          <w:szCs w:val="28"/>
        </w:rPr>
        <w:t>В праздники «</w:t>
      </w:r>
      <w:proofErr w:type="spellStart"/>
      <w:r w:rsidRPr="00D53C8C">
        <w:rPr>
          <w:rFonts w:ascii="Times New Roman" w:eastAsia="Times New Roman" w:hAnsi="Times New Roman" w:cs="Times New Roman"/>
          <w:sz w:val="28"/>
          <w:szCs w:val="28"/>
        </w:rPr>
        <w:t>Наурыз</w:t>
      </w:r>
      <w:proofErr w:type="spellEnd"/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53C8C">
        <w:rPr>
          <w:rFonts w:ascii="Times New Roman" w:eastAsia="Times New Roman" w:hAnsi="Times New Roman" w:cs="Times New Roman"/>
          <w:sz w:val="28"/>
          <w:szCs w:val="28"/>
        </w:rPr>
        <w:t>мейрамы</w:t>
      </w:r>
      <w:proofErr w:type="spellEnd"/>
      <w:r w:rsidRPr="00D53C8C">
        <w:rPr>
          <w:rFonts w:ascii="Times New Roman" w:eastAsia="Times New Roman" w:hAnsi="Times New Roman" w:cs="Times New Roman"/>
          <w:sz w:val="28"/>
          <w:szCs w:val="28"/>
        </w:rPr>
        <w:t>», День Единства народа Казахстана населению оказывается благотворительная помощь.  На постоянной основе оказывается помощь школе-интернату для детей сирот и детей, ос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>тавшихся без попечения родителей.</w:t>
      </w: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sz w:val="28"/>
          <w:szCs w:val="28"/>
        </w:rPr>
        <w:lastRenderedPageBreak/>
        <w:t>Общественное объединение «Турецкая культура» постоянно знакомит всех с традиционной фольклорной, современной и классической музыкой, с национальными инструментами, танцами – популярными, традиционными, народными, вокальным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>и турецкими произведениями.</w:t>
      </w: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Ежегодно 10 ноября в День смерти </w:t>
      </w:r>
      <w:proofErr w:type="spellStart"/>
      <w:r w:rsidRPr="00D53C8C">
        <w:rPr>
          <w:rFonts w:ascii="Times New Roman" w:eastAsia="Times New Roman" w:hAnsi="Times New Roman" w:cs="Times New Roman"/>
          <w:sz w:val="28"/>
          <w:szCs w:val="28"/>
        </w:rPr>
        <w:t>М.К.Ататюрка</w:t>
      </w:r>
      <w:proofErr w:type="spellEnd"/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проводятся мероприятия, посвящённые его памяти. Мустафа </w:t>
      </w:r>
      <w:proofErr w:type="spellStart"/>
      <w:r w:rsidRPr="00D53C8C">
        <w:rPr>
          <w:rFonts w:ascii="Times New Roman" w:eastAsia="Times New Roman" w:hAnsi="Times New Roman" w:cs="Times New Roman"/>
          <w:sz w:val="28"/>
          <w:szCs w:val="28"/>
        </w:rPr>
        <w:t>Кемаль</w:t>
      </w:r>
      <w:proofErr w:type="spellEnd"/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53C8C">
        <w:rPr>
          <w:rFonts w:ascii="Times New Roman" w:eastAsia="Times New Roman" w:hAnsi="Times New Roman" w:cs="Times New Roman"/>
          <w:sz w:val="28"/>
          <w:szCs w:val="28"/>
        </w:rPr>
        <w:t>Ататюрк</w:t>
      </w:r>
      <w:proofErr w:type="spellEnd"/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– выдающийся лидер, деятельность которого оставила неизгладимый след в истории двадцатого века. </w:t>
      </w: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sz w:val="28"/>
          <w:szCs w:val="28"/>
        </w:rPr>
        <w:t>У общественног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о объединения «Турецкая культура» налажено стратегическое партнёрство с Северо-Казахстанским государственным университетом им. </w:t>
      </w:r>
      <w:proofErr w:type="spellStart"/>
      <w:r w:rsidRPr="00D53C8C">
        <w:rPr>
          <w:rFonts w:ascii="Times New Roman" w:eastAsia="Times New Roman" w:hAnsi="Times New Roman" w:cs="Times New Roman"/>
          <w:sz w:val="28"/>
          <w:szCs w:val="28"/>
        </w:rPr>
        <w:t>М.Козыбаева</w:t>
      </w:r>
      <w:proofErr w:type="spellEnd"/>
      <w:r w:rsidRPr="00D53C8C">
        <w:rPr>
          <w:rFonts w:ascii="Times New Roman" w:eastAsia="Times New Roman" w:hAnsi="Times New Roman" w:cs="Times New Roman"/>
          <w:sz w:val="28"/>
          <w:szCs w:val="28"/>
        </w:rPr>
        <w:t>, совместно проводятся круглые столы.</w:t>
      </w:r>
    </w:p>
    <w:p w:rsidR="00636785" w:rsidRPr="00D53C8C" w:rsidRDefault="00D53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руководством преподавателей в СКГУ организуются «Студенческие научные общества». ОО «Турецкая культура» неоднократно оказывала  спонсорскую помощь лучшим научным студенческим работам. Хорошая творческая работа связана с гимназиями, колледжами, так более </w:t>
      </w: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пяти лет действует молодое крыло  общественного объединения «Турецкая культура», где самое активное участие принимают  учащиеся казахско-турецкого лицея. </w:t>
      </w:r>
    </w:p>
    <w:p w:rsidR="00636785" w:rsidRPr="00D53C8C" w:rsidRDefault="006367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6785" w:rsidRPr="00D53C8C" w:rsidRDefault="00D53C8C" w:rsidP="00D53C8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b/>
          <w:sz w:val="28"/>
          <w:szCs w:val="28"/>
        </w:rPr>
        <w:t>Контакты:</w:t>
      </w:r>
    </w:p>
    <w:p w:rsidR="00636785" w:rsidRPr="00D53C8C" w:rsidRDefault="00D53C8C" w:rsidP="00D53C8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Адрес: г. Петропавловск, </w:t>
      </w:r>
      <w:proofErr w:type="spellStart"/>
      <w:r w:rsidRPr="00D53C8C">
        <w:rPr>
          <w:rFonts w:ascii="Times New Roman" w:eastAsia="Times New Roman" w:hAnsi="Times New Roman" w:cs="Times New Roman"/>
          <w:sz w:val="28"/>
          <w:szCs w:val="28"/>
        </w:rPr>
        <w:t>ул</w:t>
      </w:r>
      <w:proofErr w:type="spellEnd"/>
      <w:proofErr w:type="gramStart"/>
      <w:r w:rsidRPr="00D53C8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D53C8C">
        <w:rPr>
          <w:rFonts w:ascii="Times New Roman" w:eastAsia="Times New Roman" w:hAnsi="Times New Roman" w:cs="Times New Roman"/>
          <w:sz w:val="28"/>
          <w:szCs w:val="28"/>
        </w:rPr>
        <w:t>Конституции, 27</w:t>
      </w:r>
    </w:p>
    <w:p w:rsidR="00636785" w:rsidRPr="00D53C8C" w:rsidRDefault="00D53C8C" w:rsidP="00D53C8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53C8C">
        <w:rPr>
          <w:rFonts w:ascii="Times New Roman" w:eastAsia="Times New Roman" w:hAnsi="Times New Roman" w:cs="Times New Roman"/>
          <w:sz w:val="28"/>
          <w:szCs w:val="28"/>
        </w:rPr>
        <w:t>Телефон: 8 (715) 250-45-79</w:t>
      </w:r>
    </w:p>
    <w:p w:rsidR="00636785" w:rsidRPr="00D53C8C" w:rsidRDefault="00D53C8C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.2pt;margin-top:2.85pt;width:207.75pt;height:177.65pt;z-index:251661312;mso-position-horizontal-relative:text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30" DrawAspect="Content" ObjectID="_1504294235" r:id="rId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left:0;text-align:left;margin-left:256.95pt;margin-top:2.85pt;width:213.6pt;height:177.65pt;z-index:251659264;mso-position-horizontal-relative:text;mso-position-vertical-relative:text" filled="t">
            <v:imagedata r:id="rId7" o:title=""/>
            <o:lock v:ext="edit" aspectratio="f"/>
            <w10:wrap type="square"/>
          </v:shape>
          <o:OLEObject Type="Embed" ProgID="StaticMetafile" ShapeID="_x0000_s1029" DrawAspect="Content" ObjectID="_1504294236" r:id="rId8"/>
        </w:pict>
      </w:r>
    </w:p>
    <w:p w:rsidR="00636785" w:rsidRPr="00D53C8C" w:rsidRDefault="00D53C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bookmarkStart w:id="0" w:name="_GoBack"/>
      <w:r w:rsidRPr="00D53C8C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75" style="position:absolute;margin-left:-51pt;margin-top:180pt;width:164.1pt;height:201.15pt;z-index:251663360;mso-position-horizontal-relative:text;mso-position-vertical-relative:text" filled="t">
            <v:imagedata r:id="rId9" o:title=""/>
            <o:lock v:ext="edit" aspectratio="f"/>
            <w10:wrap type="square"/>
          </v:shape>
          <o:OLEObject Type="Embed" ProgID="StaticMetafile" ShapeID="_x0000_s1031" DrawAspect="Content" ObjectID="_1504294237" r:id="rId10"/>
        </w:pict>
      </w:r>
      <w:bookmarkEnd w:id="0"/>
    </w:p>
    <w:sectPr w:rsidR="00636785" w:rsidRPr="00D53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6785"/>
    <w:rsid w:val="00636785"/>
    <w:rsid w:val="00D5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568</Words>
  <Characters>3243</Characters>
  <Application>Microsoft Office Word</Application>
  <DocSecurity>0</DocSecurity>
  <Lines>27</Lines>
  <Paragraphs>7</Paragraphs>
  <ScaleCrop>false</ScaleCrop>
  <Company/>
  <LinksUpToDate>false</LinksUpToDate>
  <CharactersWithSpaces>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Манюня</cp:lastModifiedBy>
  <cp:revision>3</cp:revision>
  <dcterms:created xsi:type="dcterms:W3CDTF">2015-09-20T16:43:00Z</dcterms:created>
  <dcterms:modified xsi:type="dcterms:W3CDTF">2015-09-20T16:44:00Z</dcterms:modified>
</cp:coreProperties>
</file>