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E0" w:rsidRDefault="005D15E0" w:rsidP="005D1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E0">
        <w:rPr>
          <w:rFonts w:ascii="Times New Roman" w:hAnsi="Times New Roman" w:cs="Times New Roman"/>
          <w:b/>
          <w:sz w:val="28"/>
          <w:szCs w:val="28"/>
        </w:rPr>
        <w:t xml:space="preserve">Астана қаласы Қазақстан Ассамблеясының </w:t>
      </w:r>
    </w:p>
    <w:p w:rsidR="005D15E0" w:rsidRPr="005D15E0" w:rsidRDefault="005D15E0" w:rsidP="005D1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E0">
        <w:rPr>
          <w:rFonts w:ascii="Times New Roman" w:hAnsi="Times New Roman" w:cs="Times New Roman"/>
          <w:b/>
          <w:sz w:val="28"/>
          <w:szCs w:val="28"/>
        </w:rPr>
        <w:t xml:space="preserve">хатшылығы </w:t>
      </w:r>
      <w:proofErr w:type="spellStart"/>
      <w:r w:rsidRPr="005D15E0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D1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b/>
          <w:sz w:val="28"/>
          <w:szCs w:val="28"/>
        </w:rPr>
        <w:t>ереже</w:t>
      </w:r>
      <w:proofErr w:type="spellEnd"/>
    </w:p>
    <w:p w:rsidR="005D15E0" w:rsidRPr="005D15E0" w:rsidRDefault="005D15E0" w:rsidP="005D1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E0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5D15E0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5D1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1. Астана қаласы Қазақстан халқы Ассамблеясының хатшылығы (бұдан әрі - Хатшылық) қала әкімі аппаратының құрылымдық бөлімшесі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.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2. Хатшылық өз қызметінде Қазақстан Республикасының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Конститу-циясын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Қазақстан Республикасының Заңдарын, Қазақстан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Президентінің және Үкіметінің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актілерін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Қазақстан халқы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ережені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әкімдік қаулыларын, әкімнің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мен өкімдерін басшылыққа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.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3. Астана қаласы Қазақстан халқы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хатшылығы басшысының ұсынысы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Хатшылық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қала әкімі аппараты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.</w:t>
      </w:r>
    </w:p>
    <w:p w:rsidR="005D15E0" w:rsidRPr="005D15E0" w:rsidRDefault="005D15E0" w:rsidP="005D1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E0">
        <w:rPr>
          <w:rFonts w:ascii="Times New Roman" w:hAnsi="Times New Roman" w:cs="Times New Roman"/>
          <w:b/>
          <w:sz w:val="28"/>
          <w:szCs w:val="28"/>
        </w:rPr>
        <w:t xml:space="preserve">II. Хатшылықтың </w:t>
      </w:r>
      <w:proofErr w:type="spellStart"/>
      <w:r w:rsidRPr="005D15E0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4. Хатшылықтың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: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Елбасының, Үкіметтің, қала әкімінің халықтың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бірлігін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Конституцияның мызғымастығын қамтамасыз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жөніндегі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; қоғамдық келісімнің,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тұрақтылықтың конституциялық қағидаттарын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бірыңғай бағдарламаны және қоғамдық-саяси қатынастар, ұлттық-мәдени қатынастар, әлеуметтік салаларындағы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биліктің барлық тармақтарының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келісілген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өзара қарым-қатынасын қалыптастыру, жасөспірімдер арасындағы құқық бұзушылықтың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мен әйел мәселелерін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 - Қазақстан-2030 даму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стратегиясын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идеологиялық қамтамасыз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ұлттық-мәдени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бірлестіктерімен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Астана қаласының әлеуметтік-экономикалық және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биліктің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қызметі, ұлттық-мәдени бірлестіктердің қызметі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қоғамдық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пікірлерді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қала әкімінің баспасөз қызметімен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бірлесе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ұлттық-мәдени бірлестіктердің қызметі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талдамалық және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.</w:t>
      </w:r>
    </w:p>
    <w:p w:rsidR="005D15E0" w:rsidRPr="005D15E0" w:rsidRDefault="005D15E0" w:rsidP="005D1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E0">
        <w:rPr>
          <w:rFonts w:ascii="Times New Roman" w:hAnsi="Times New Roman" w:cs="Times New Roman"/>
          <w:b/>
          <w:sz w:val="28"/>
          <w:szCs w:val="28"/>
        </w:rPr>
        <w:t>III. Хатшылықтың қызметтері мен құқықтары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5. Астана қаласы Қазақстан халқы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хатшылығы өзіне жүктелген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міндеттерге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сәйкес: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қалалық Ассамблеяның қызметін қамтамасыз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Қазақстан халқы Ассамблеясының шешімдерінің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ұйымдастыру және қадағалау;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қоғамдағы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мен тұрақтылықты, этникааралық қарым-қатынастарды нығайту және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жөніндегі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органдардың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жоспарлары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атқарып отырған қызметтерін үйлестіру;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lastRenderedPageBreak/>
        <w:t xml:space="preserve">- Ассамблеяның бағдарламалық құжаттарын және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концепцияларын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тілдерді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мәдениетті, Қазақстанның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салт-дәстүрлерін жаңғырту және сақтау бағдарламаларды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қалалық Ассамблеяның қызметіне қатынасты сараптамалық, ақпараттық және әдістемелік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елдегі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қоғамдық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прогресске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және азаматтық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бейбітшілікке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жәрдемдесетін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басқа да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акцияларды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өткізу;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және Қазақстан аймақтарындағы ұқсас құрылымдармен,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басқа қоғамдық және ұлттық-мәдени ұйымдарымен Қазақстанның тұрақтылық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және қалалық Ассамблеяға жүктелген мақсаттарды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жөнінде өзара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әйелдерді әлеуметтік қорғау және отбасылық-демографиялық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жөнінде ұсыныстарды қалыптастыруына қатысу;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республикалық және қалалық бұқаралық ақапарат құралдарымен өзара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және әкімдік қаулыларының, әкімнің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мен өкімдерінің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әзірлеуіне қатысу;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қоғамдық ұйымдарының, диаспоралардың сұрақтары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елдермен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қарым-қатынастарды жүзеге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.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6. Хатшылық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өкілеттерге бөленеді: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ұлттық-мәдени бірлестіктердің қызметін үйлестіруді жүзеге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және мекемелердің құқық бұзушылықтың, кәмелетке толмағандар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қараусыз және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панасыз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қалудың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олардың құқықтық және заңдық мүдделерін қорғау саласындағы қызметін үйлестіруді жүзеге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мекемелер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және әйелдер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істері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өзара қарым-қатынас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жоғарғы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басқару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мен Қазақстан халқы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арасындағы өзара қарым-қатынасты жүзеге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қала әкімі аппараты басшысының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тәртіпте республикалық іс-шараларға қатысу.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7. Бөлім өзінің құзіреті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 құқыққа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: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қалалық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билік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органдарынан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бұқаралық ақпарат құралдарынан,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қатар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мекемелерден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ұйымдардан және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тұлғалардан қажет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тәртіпте сұрастыру;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қажет жағдайда аудандық бөлімдер, қалалық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департаменттер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басқармалар,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комитеттер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қызметкерлерін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қалалық іс-шараларға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; қала әкімдігі мәжілісіне мәселелерді дайындауға қатысу, қала әкімі аппараты басшысының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тапсырмаларын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;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- хатшылыққа жүктелген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нысанына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қарамастан,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тәртіп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ұйымдарды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аралау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.</w:t>
      </w:r>
    </w:p>
    <w:p w:rsidR="005D15E0" w:rsidRPr="005D15E0" w:rsidRDefault="005D15E0" w:rsidP="005D1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E0">
        <w:rPr>
          <w:rFonts w:ascii="Times New Roman" w:hAnsi="Times New Roman" w:cs="Times New Roman"/>
          <w:b/>
          <w:sz w:val="28"/>
          <w:szCs w:val="28"/>
        </w:rPr>
        <w:t xml:space="preserve">IV. Хатшылықтың және оның қызметкерлерінің </w:t>
      </w:r>
      <w:proofErr w:type="spellStart"/>
      <w:r w:rsidRPr="005D15E0">
        <w:rPr>
          <w:rFonts w:ascii="Times New Roman" w:hAnsi="Times New Roman" w:cs="Times New Roman"/>
          <w:b/>
          <w:sz w:val="28"/>
          <w:szCs w:val="28"/>
        </w:rPr>
        <w:t>жауапкершілігі</w:t>
      </w:r>
      <w:proofErr w:type="spellEnd"/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8. Хатшылық өзіне жүктелген міндеттемелердің уақытылы және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орындалуына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.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lastRenderedPageBreak/>
        <w:t xml:space="preserve">Хатшылыққа жүктелген міндеттердің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орындалуына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Хатшылық меңгерушісі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.</w:t>
      </w:r>
    </w:p>
    <w:p w:rsidR="005D15E0" w:rsidRPr="005D15E0" w:rsidRDefault="005D15E0" w:rsidP="005D1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E0">
        <w:rPr>
          <w:rFonts w:ascii="Times New Roman" w:hAnsi="Times New Roman" w:cs="Times New Roman"/>
          <w:b/>
          <w:sz w:val="28"/>
          <w:szCs w:val="28"/>
        </w:rPr>
        <w:t>V. Хатшылық қызметін ұйымдастыру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>9. Хатшылықты меңгеруші басқарады.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Хатшылық меңгерушісін қала әкімі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жетекшілік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әкім орынбасарының және қала әкімі аппараты басшысының ұсынысы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тағайындайды.</w:t>
      </w:r>
    </w:p>
    <w:p w:rsidR="005D15E0" w:rsidRPr="005D15E0" w:rsidRDefault="005D15E0" w:rsidP="005D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E0">
        <w:rPr>
          <w:rFonts w:ascii="Times New Roman" w:hAnsi="Times New Roman" w:cs="Times New Roman"/>
          <w:sz w:val="28"/>
          <w:szCs w:val="28"/>
        </w:rPr>
        <w:t xml:space="preserve">10. Хатшылықтың қызметін ақпараттық, құжаттық, құқықтық, материалдық-техникалық және көлікпен қамтамасыз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қала әкімі аппаратының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 xml:space="preserve"> құрылымы жүзеге </w:t>
      </w:r>
      <w:proofErr w:type="spellStart"/>
      <w:r w:rsidRPr="005D15E0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5D15E0">
        <w:rPr>
          <w:rFonts w:ascii="Times New Roman" w:hAnsi="Times New Roman" w:cs="Times New Roman"/>
          <w:sz w:val="28"/>
          <w:szCs w:val="28"/>
        </w:rPr>
        <w:t>.</w:t>
      </w:r>
    </w:p>
    <w:p w:rsidR="00316D23" w:rsidRDefault="00D61DFC"/>
    <w:sectPr w:rsidR="00316D23" w:rsidSect="004F73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FC" w:rsidRDefault="00D61DFC" w:rsidP="00D61DFC">
      <w:pPr>
        <w:spacing w:after="0" w:line="240" w:lineRule="auto"/>
      </w:pPr>
      <w:r>
        <w:separator/>
      </w:r>
    </w:p>
  </w:endnote>
  <w:endnote w:type="continuationSeparator" w:id="0">
    <w:p w:rsidR="00D61DFC" w:rsidRDefault="00D61DFC" w:rsidP="00D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295"/>
      <w:docPartObj>
        <w:docPartGallery w:val="Page Numbers (Bottom of Page)"/>
        <w:docPartUnique/>
      </w:docPartObj>
    </w:sdtPr>
    <w:sdtContent>
      <w:p w:rsidR="00D61DFC" w:rsidRDefault="00D61DFC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61DFC" w:rsidRDefault="00D61D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FC" w:rsidRDefault="00D61DFC" w:rsidP="00D61DFC">
      <w:pPr>
        <w:spacing w:after="0" w:line="240" w:lineRule="auto"/>
      </w:pPr>
      <w:r>
        <w:separator/>
      </w:r>
    </w:p>
  </w:footnote>
  <w:footnote w:type="continuationSeparator" w:id="0">
    <w:p w:rsidR="00D61DFC" w:rsidRDefault="00D61DFC" w:rsidP="00D6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5E0"/>
    <w:rsid w:val="001E2D78"/>
    <w:rsid w:val="002079A6"/>
    <w:rsid w:val="00231CEB"/>
    <w:rsid w:val="00285F20"/>
    <w:rsid w:val="00300F49"/>
    <w:rsid w:val="00312906"/>
    <w:rsid w:val="0040139D"/>
    <w:rsid w:val="004C3C91"/>
    <w:rsid w:val="004F736C"/>
    <w:rsid w:val="00560282"/>
    <w:rsid w:val="00587151"/>
    <w:rsid w:val="005D15E0"/>
    <w:rsid w:val="00696239"/>
    <w:rsid w:val="007568D7"/>
    <w:rsid w:val="0090299C"/>
    <w:rsid w:val="009323FA"/>
    <w:rsid w:val="00952F6C"/>
    <w:rsid w:val="00B11A50"/>
    <w:rsid w:val="00B74CBA"/>
    <w:rsid w:val="00CB79B5"/>
    <w:rsid w:val="00D6176E"/>
    <w:rsid w:val="00D61DFC"/>
    <w:rsid w:val="00D9783F"/>
    <w:rsid w:val="00E44A72"/>
    <w:rsid w:val="00EB7925"/>
    <w:rsid w:val="00EF69E5"/>
    <w:rsid w:val="00F061AD"/>
    <w:rsid w:val="00F1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5E0"/>
    <w:rPr>
      <w:b/>
      <w:bCs/>
    </w:rPr>
  </w:style>
  <w:style w:type="character" w:customStyle="1" w:styleId="apple-converted-space">
    <w:name w:val="apple-converted-space"/>
    <w:basedOn w:val="a0"/>
    <w:rsid w:val="005D15E0"/>
  </w:style>
  <w:style w:type="paragraph" w:styleId="a5">
    <w:name w:val="header"/>
    <w:basedOn w:val="a"/>
    <w:link w:val="a6"/>
    <w:uiPriority w:val="99"/>
    <w:semiHidden/>
    <w:unhideWhenUsed/>
    <w:rsid w:val="00D6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DFC"/>
  </w:style>
  <w:style w:type="paragraph" w:styleId="a7">
    <w:name w:val="footer"/>
    <w:basedOn w:val="a"/>
    <w:link w:val="a8"/>
    <w:uiPriority w:val="99"/>
    <w:unhideWhenUsed/>
    <w:rsid w:val="00D6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2015-07-20T05:12:00Z</dcterms:created>
  <dcterms:modified xsi:type="dcterms:W3CDTF">2015-07-20T05:15:00Z</dcterms:modified>
</cp:coreProperties>
</file>