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9B" w:rsidRDefault="005E7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Северо-Казахстанский областной еврейский этнокультурный центр</w:t>
      </w:r>
    </w:p>
    <w:p w:rsidR="00205F9B" w:rsidRDefault="00205F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Историческая справка.</w:t>
      </w:r>
      <w:r>
        <w:rPr>
          <w:rFonts w:ascii="Times New Roman" w:eastAsia="Times New Roman" w:hAnsi="Times New Roman" w:cs="Times New Roman"/>
          <w:sz w:val="28"/>
        </w:rPr>
        <w:t xml:space="preserve"> Северо-Казахстанский областной еврейский этно</w:t>
      </w:r>
      <w:r>
        <w:rPr>
          <w:rFonts w:ascii="Times New Roman" w:eastAsia="Times New Roman" w:hAnsi="Times New Roman" w:cs="Times New Roman"/>
          <w:sz w:val="28"/>
        </w:rPr>
        <w:t xml:space="preserve">культурный центр был учрежден 25 сентября 1992 года. Первым председателем еврейского этнокультурного центра был </w:t>
      </w:r>
      <w:proofErr w:type="spellStart"/>
      <w:r>
        <w:rPr>
          <w:rFonts w:ascii="Times New Roman" w:eastAsia="Times New Roman" w:hAnsi="Times New Roman" w:cs="Times New Roman"/>
          <w:sz w:val="28"/>
        </w:rPr>
        <w:t>Аравский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Аркадий </w:t>
      </w:r>
      <w:proofErr w:type="spellStart"/>
      <w:r>
        <w:rPr>
          <w:rFonts w:ascii="Times New Roman" w:eastAsia="Times New Roman" w:hAnsi="Times New Roman" w:cs="Times New Roman"/>
          <w:sz w:val="28"/>
        </w:rPr>
        <w:t>Донович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На этом посту его сменил Виткин Марк Павлович. Затем руководство взял на себя </w:t>
      </w:r>
      <w:proofErr w:type="spellStart"/>
      <w:r>
        <w:rPr>
          <w:rFonts w:ascii="Times New Roman" w:eastAsia="Times New Roman" w:hAnsi="Times New Roman" w:cs="Times New Roman"/>
          <w:sz w:val="28"/>
        </w:rPr>
        <w:t>Евдаев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Юрий </w:t>
      </w:r>
      <w:proofErr w:type="spellStart"/>
      <w:r>
        <w:rPr>
          <w:rFonts w:ascii="Times New Roman" w:eastAsia="Times New Roman" w:hAnsi="Times New Roman" w:cs="Times New Roman"/>
          <w:sz w:val="28"/>
        </w:rPr>
        <w:t>Ильхананович</w:t>
      </w:r>
      <w:proofErr w:type="spellEnd"/>
      <w:r>
        <w:rPr>
          <w:rFonts w:ascii="Times New Roman" w:eastAsia="Times New Roman" w:hAnsi="Times New Roman" w:cs="Times New Roman"/>
          <w:sz w:val="28"/>
        </w:rPr>
        <w:t>, который переда</w:t>
      </w:r>
      <w:r>
        <w:rPr>
          <w:rFonts w:ascii="Times New Roman" w:eastAsia="Times New Roman" w:hAnsi="Times New Roman" w:cs="Times New Roman"/>
          <w:sz w:val="28"/>
        </w:rPr>
        <w:t xml:space="preserve">л эстафету своему брату </w:t>
      </w:r>
      <w:proofErr w:type="spellStart"/>
      <w:r>
        <w:rPr>
          <w:rFonts w:ascii="Times New Roman" w:eastAsia="Times New Roman" w:hAnsi="Times New Roman" w:cs="Times New Roman"/>
          <w:sz w:val="28"/>
        </w:rPr>
        <w:t>Евдаеву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Рашбилю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Ильханановичу</w:t>
      </w:r>
      <w:proofErr w:type="spellEnd"/>
      <w:r>
        <w:rPr>
          <w:rFonts w:ascii="Times New Roman" w:eastAsia="Times New Roman" w:hAnsi="Times New Roman" w:cs="Times New Roman"/>
          <w:sz w:val="28"/>
        </w:rPr>
        <w:t>, занимающему эту должность в настоящее время.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Многие евреи города оказали заметное влияние на развитие энергетики, строительства, медицины, педагогики и других отраслей. Одна из улиц нашего города с нед</w:t>
      </w:r>
      <w:r>
        <w:rPr>
          <w:rFonts w:ascii="Times New Roman" w:eastAsia="Times New Roman" w:hAnsi="Times New Roman" w:cs="Times New Roman"/>
          <w:sz w:val="28"/>
        </w:rPr>
        <w:t>авнего времени носит имя И.П. Залманова, заслуженного учителя Казахской ССР, который, будучи назначенным директором Петропавловского педучилища, за короткий срок сделал его одним из лучших училищ Советского Союза.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Цель </w:t>
      </w:r>
      <w:r>
        <w:rPr>
          <w:rFonts w:ascii="Times New Roman" w:eastAsia="Times New Roman" w:hAnsi="Times New Roman" w:cs="Times New Roman"/>
          <w:sz w:val="28"/>
        </w:rPr>
        <w:t>– укрепление межнационального согласи</w:t>
      </w:r>
      <w:r>
        <w:rPr>
          <w:rFonts w:ascii="Times New Roman" w:eastAsia="Times New Roman" w:hAnsi="Times New Roman" w:cs="Times New Roman"/>
          <w:sz w:val="28"/>
        </w:rPr>
        <w:t>я в стране, всестороннее взаимное обогащение культур народа Казахстана, сохранение и развитие традиций, обычаев и культуры евреев, патриотическое воспитание молодежи.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Основные направления деятельности.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 воспитание казахстанского патриотизма;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приобщение к истории, культуре, традициям и обычаям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еврейского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народа;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 изучение иврита;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 пропаганда толерантных каче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ств ср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еди представителей еврейского этноса.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Ресурсная база</w:t>
      </w:r>
      <w:r>
        <w:rPr>
          <w:rFonts w:ascii="Times New Roman" w:eastAsia="Times New Roman" w:hAnsi="Times New Roman" w:cs="Times New Roman"/>
          <w:sz w:val="28"/>
        </w:rPr>
        <w:t xml:space="preserve">. Одним из важных мероприятий еврейского этнокультурного центра стало создание </w:t>
      </w:r>
      <w:r>
        <w:rPr>
          <w:rFonts w:ascii="Times New Roman" w:eastAsia="Times New Roman" w:hAnsi="Times New Roman" w:cs="Times New Roman"/>
          <w:sz w:val="28"/>
        </w:rPr>
        <w:t xml:space="preserve">еврейской воскресной школы. Школа была открыта 15 января 1995 года в классе частного общеобразовательного лицея им. А.С. </w:t>
      </w:r>
      <w:proofErr w:type="spellStart"/>
      <w:r>
        <w:rPr>
          <w:rFonts w:ascii="Times New Roman" w:eastAsia="Times New Roman" w:hAnsi="Times New Roman" w:cs="Times New Roman"/>
          <w:sz w:val="28"/>
        </w:rPr>
        <w:t>Слухаевского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через год воскресная школа вошла в состав школы-комплекса национального возрождения № 17.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Еврейская община Северо-Казахс</w:t>
      </w:r>
      <w:r>
        <w:rPr>
          <w:rFonts w:ascii="Times New Roman" w:eastAsia="Times New Roman" w:hAnsi="Times New Roman" w:cs="Times New Roman"/>
          <w:sz w:val="28"/>
        </w:rPr>
        <w:t xml:space="preserve">танской области по праву гордится своей библиотекой, насчитывающей около 3000 книг разных авторов.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Сегодня центр оказывает спонсорскую поддержку детским домам, адресную помощь членам общины и принимает участие в приобретении наград призерам областных конкурсов.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Ключевые проекты.</w:t>
      </w:r>
      <w:r>
        <w:rPr>
          <w:rFonts w:ascii="Times New Roman" w:eastAsia="Times New Roman" w:hAnsi="Times New Roman" w:cs="Times New Roman"/>
          <w:sz w:val="28"/>
        </w:rPr>
        <w:t xml:space="preserve"> С самого начала своего возникновения еврейская община принимает участие во</w:t>
      </w:r>
      <w:r>
        <w:rPr>
          <w:rFonts w:ascii="Times New Roman" w:eastAsia="Times New Roman" w:hAnsi="Times New Roman" w:cs="Times New Roman"/>
          <w:sz w:val="28"/>
        </w:rPr>
        <w:t xml:space="preserve"> всех мероприятиях, проводимых Ассамблеей народа Казахстана.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1999-2001 гг. представители еврейского центра принимали участие в международных научно-методических конференциях, проводимых Омским институтом повышения квалификации работников образования.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 xml:space="preserve"> 2000-2009 годах были проведены фестивали еврейской книги с выездом в Тимирязевский, </w:t>
      </w:r>
      <w:proofErr w:type="spellStart"/>
      <w:r>
        <w:rPr>
          <w:rFonts w:ascii="Times New Roman" w:eastAsia="Times New Roman" w:hAnsi="Times New Roman" w:cs="Times New Roman"/>
          <w:sz w:val="28"/>
        </w:rPr>
        <w:t>Есильский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районы Северо-Казахстанской области.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Все мероприятия, в которых участвует областной еврейский центр, с удовольствием посещают дети и молодежь. </w:t>
      </w:r>
    </w:p>
    <w:p w:rsidR="00205F9B" w:rsidRDefault="005E7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марте 1997 года</w:t>
      </w:r>
      <w:r>
        <w:rPr>
          <w:rFonts w:ascii="Times New Roman" w:eastAsia="Times New Roman" w:hAnsi="Times New Roman" w:cs="Times New Roman"/>
          <w:sz w:val="28"/>
        </w:rPr>
        <w:t xml:space="preserve"> обращением к Президенту Н.А. Назарбаеву община инициировала увековечивание Героя Российской Федерации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Бахтураса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Бейсбекова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своей Родине в Казахстане. </w:t>
      </w:r>
    </w:p>
    <w:p w:rsidR="00205F9B" w:rsidRDefault="00205F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05F9B" w:rsidRDefault="005E7A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2953" w:dyaOrig="2333">
          <v:rect id="rectole0000000003" o:spid="_x0000_i1025" style="width:147.75pt;height:117pt" o:ole="" o:preferrelative="t" stroked="f">
            <v:imagedata r:id="rId5" o:title=""/>
          </v:rect>
          <o:OLEObject Type="Embed" ProgID="StaticMetafile" ShapeID="rectole0000000003" DrawAspect="Content" ObjectID="_1504295115" r:id="rId6"/>
        </w:objec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000000"/>
        </w:rPr>
        <w:t xml:space="preserve"> </w:t>
      </w:r>
      <w:r>
        <w:object w:dxaOrig="2922" w:dyaOrig="2333">
          <v:rect id="rectole0000000004" o:spid="_x0000_i1026" style="width:146.25pt;height:117pt" o:ole="" o:preferrelative="t" stroked="f">
            <v:imagedata r:id="rId7" o:title=""/>
          </v:rect>
          <o:OLEObject Type="Embed" ProgID="StaticMetafile" ShapeID="rectole0000000004" DrawAspect="Content" ObjectID="_1504295116" r:id="rId8"/>
        </w:objec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000000"/>
        </w:rPr>
        <w:t xml:space="preserve"> </w:t>
      </w:r>
      <w:r>
        <w:object w:dxaOrig="2764" w:dyaOrig="2333">
          <v:rect id="rectole0000000005" o:spid="_x0000_i1027" style="width:138pt;height:117pt" o:ole="" o:preferrelative="t" stroked="f">
            <v:imagedata r:id="rId9" o:title=""/>
          </v:rect>
          <o:OLEObject Type="Embed" ProgID="StaticMetafile" ShapeID="rectole0000000005" DrawAspect="Content" ObjectID="_1504295117" r:id="rId10"/>
        </w:object>
      </w:r>
    </w:p>
    <w:p w:rsidR="00205F9B" w:rsidRDefault="005E7A5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205F9B" w:rsidRDefault="00205F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</w:p>
    <w:p w:rsidR="00205F9B" w:rsidRPr="005E7A58" w:rsidRDefault="00205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05F9B" w:rsidRPr="005E7A58" w:rsidRDefault="00205F9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05F9B" w:rsidRPr="005E7A58" w:rsidRDefault="005E7A5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5E7A58">
        <w:rPr>
          <w:rFonts w:ascii="Times New Roman" w:eastAsia="Times New Roman" w:hAnsi="Times New Roman" w:cs="Times New Roman"/>
          <w:b/>
          <w:sz w:val="28"/>
        </w:rPr>
        <w:t>Контакты:</w:t>
      </w:r>
    </w:p>
    <w:p w:rsidR="00205F9B" w:rsidRPr="005E7A58" w:rsidRDefault="005E7A5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E7A58">
        <w:rPr>
          <w:rFonts w:ascii="Times New Roman" w:eastAsia="Times New Roman" w:hAnsi="Times New Roman" w:cs="Times New Roman"/>
          <w:sz w:val="28"/>
        </w:rPr>
        <w:t xml:space="preserve">Адрес: г. Петропавловск, </w:t>
      </w:r>
    </w:p>
    <w:p w:rsidR="00205F9B" w:rsidRPr="005E7A58" w:rsidRDefault="005E7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E7A58">
        <w:rPr>
          <w:rFonts w:ascii="Times New Roman" w:eastAsia="Times New Roman" w:hAnsi="Times New Roman" w:cs="Times New Roman"/>
          <w:sz w:val="28"/>
        </w:rPr>
        <w:t xml:space="preserve">Тел.: 8 7025520155, </w:t>
      </w:r>
      <w:proofErr w:type="spellStart"/>
      <w:r w:rsidRPr="005E7A58">
        <w:rPr>
          <w:rFonts w:ascii="Times New Roman" w:eastAsia="Times New Roman" w:hAnsi="Times New Roman" w:cs="Times New Roman"/>
          <w:sz w:val="28"/>
        </w:rPr>
        <w:t>р</w:t>
      </w:r>
      <w:proofErr w:type="gramStart"/>
      <w:r w:rsidRPr="005E7A58">
        <w:rPr>
          <w:rFonts w:ascii="Times New Roman" w:eastAsia="Times New Roman" w:hAnsi="Times New Roman" w:cs="Times New Roman"/>
          <w:sz w:val="28"/>
        </w:rPr>
        <w:t>.т</w:t>
      </w:r>
      <w:proofErr w:type="spellEnd"/>
      <w:proofErr w:type="gramEnd"/>
      <w:r w:rsidRPr="005E7A58">
        <w:rPr>
          <w:rFonts w:ascii="Times New Roman" w:eastAsia="Times New Roman" w:hAnsi="Times New Roman" w:cs="Times New Roman"/>
          <w:sz w:val="28"/>
        </w:rPr>
        <w:t xml:space="preserve"> 46-74-83</w:t>
      </w:r>
    </w:p>
    <w:p w:rsidR="00205F9B" w:rsidRPr="005E7A58" w:rsidRDefault="00205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05F9B" w:rsidRDefault="00205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05F9B" w:rsidRDefault="00205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</w:p>
    <w:sectPr w:rsidR="00205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5F9B"/>
    <w:rsid w:val="00205F9B"/>
    <w:rsid w:val="005E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Манюня</cp:lastModifiedBy>
  <cp:revision>3</cp:revision>
  <dcterms:created xsi:type="dcterms:W3CDTF">2015-09-20T16:58:00Z</dcterms:created>
  <dcterms:modified xsi:type="dcterms:W3CDTF">2015-09-20T16:59:00Z</dcterms:modified>
</cp:coreProperties>
</file>