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7" w:rsidRPr="00A57253" w:rsidRDefault="00E073C7" w:rsidP="00E073C7">
      <w:pPr>
        <w:jc w:val="both"/>
        <w:rPr>
          <w:b/>
        </w:rPr>
      </w:pPr>
      <w:r w:rsidRPr="00A57253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-281940</wp:posOffset>
            </wp:positionV>
            <wp:extent cx="1104900" cy="1076325"/>
            <wp:effectExtent l="19050" t="0" r="0" b="0"/>
            <wp:wrapNone/>
            <wp:docPr id="4" name="Рисунок 7" descr="Эмблема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88" t="6238" r="9749" b="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253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-272415</wp:posOffset>
            </wp:positionV>
            <wp:extent cx="971550" cy="1019175"/>
            <wp:effectExtent l="19050" t="0" r="0" b="0"/>
            <wp:wrapNone/>
            <wp:docPr id="3" name="Рисунок 8" descr="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3C7" w:rsidRPr="00A57253" w:rsidRDefault="00E073C7" w:rsidP="00E073C7">
      <w:pPr>
        <w:jc w:val="center"/>
        <w:rPr>
          <w:b/>
        </w:rPr>
      </w:pPr>
      <w:r w:rsidRPr="00A57253">
        <w:rPr>
          <w:b/>
        </w:rPr>
        <w:tab/>
      </w:r>
      <w:r w:rsidRPr="00A57253">
        <w:rPr>
          <w:b/>
        </w:rPr>
        <w:tab/>
      </w:r>
      <w:r w:rsidRPr="00A57253">
        <w:rPr>
          <w:b/>
        </w:rPr>
        <w:tab/>
      </w:r>
      <w:r w:rsidRPr="00A57253">
        <w:rPr>
          <w:b/>
        </w:rPr>
        <w:tab/>
      </w:r>
      <w:r w:rsidRPr="00A57253">
        <w:rPr>
          <w:b/>
        </w:rPr>
        <w:tab/>
      </w:r>
      <w:r w:rsidRPr="00A57253">
        <w:rPr>
          <w:b/>
        </w:rPr>
        <w:tab/>
      </w:r>
      <w:r w:rsidRPr="00A57253">
        <w:rPr>
          <w:b/>
        </w:rPr>
        <w:tab/>
      </w:r>
    </w:p>
    <w:p w:rsidR="00E073C7" w:rsidRPr="00A57253" w:rsidRDefault="00E073C7" w:rsidP="00E073C7">
      <w:pPr>
        <w:jc w:val="center"/>
        <w:rPr>
          <w:b/>
        </w:rPr>
      </w:pPr>
    </w:p>
    <w:p w:rsidR="00E073C7" w:rsidRPr="00A57253" w:rsidRDefault="00E073C7" w:rsidP="00E073C7">
      <w:pPr>
        <w:jc w:val="center"/>
        <w:rPr>
          <w:b/>
        </w:rPr>
      </w:pPr>
    </w:p>
    <w:p w:rsidR="00A57253" w:rsidRDefault="00A57253" w:rsidP="00E073C7">
      <w:pPr>
        <w:jc w:val="center"/>
        <w:rPr>
          <w:b/>
        </w:rPr>
      </w:pPr>
    </w:p>
    <w:p w:rsidR="00A57253" w:rsidRPr="00A57253" w:rsidRDefault="00A57253" w:rsidP="00A5725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«Союз казаков Г</w:t>
      </w:r>
      <w:r w:rsidRPr="00A57253">
        <w:rPr>
          <w:b/>
          <w:bCs/>
          <w:lang w:val="kk-KZ"/>
        </w:rPr>
        <w:t>орькой линии» қоғамдық</w:t>
      </w:r>
      <w:r w:rsidR="00077AC2">
        <w:rPr>
          <w:b/>
          <w:bCs/>
          <w:lang w:val="kk-KZ"/>
        </w:rPr>
        <w:t xml:space="preserve"> </w:t>
      </w:r>
      <w:r w:rsidRPr="00A57253">
        <w:rPr>
          <w:b/>
          <w:bCs/>
          <w:lang w:val="kk-KZ"/>
        </w:rPr>
        <w:t>бірлестігі</w:t>
      </w:r>
    </w:p>
    <w:p w:rsidR="00A57253" w:rsidRPr="00A57253" w:rsidRDefault="00A57253" w:rsidP="00A5725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lang w:val="kk-KZ"/>
        </w:rPr>
      </w:pPr>
    </w:p>
    <w:p w:rsidR="00A57253" w:rsidRPr="00A57253" w:rsidRDefault="00A57253" w:rsidP="00A57253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kk-KZ"/>
        </w:rPr>
      </w:pPr>
      <w:r w:rsidRPr="00A57253">
        <w:rPr>
          <w:b/>
          <w:bCs/>
          <w:lang w:val="kk-KZ"/>
        </w:rPr>
        <w:t xml:space="preserve">Тарихи анықтамасы. </w:t>
      </w:r>
      <w:r>
        <w:rPr>
          <w:bCs/>
          <w:lang w:val="kk-KZ"/>
        </w:rPr>
        <w:t>«Союз казаков Г</w:t>
      </w:r>
      <w:r w:rsidRPr="00A57253">
        <w:rPr>
          <w:bCs/>
          <w:lang w:val="kk-KZ"/>
        </w:rPr>
        <w:t xml:space="preserve">орькой линии» қоғамдық бірлестігі 2005 жылдың 15 желтоқсанында құрылды, облыстық Қазақстан халқы ассамблеясының құрамына облыс әкімінің шешімімен 2009 жылдың 13 қаңтарында қабылданды. </w:t>
      </w:r>
    </w:p>
    <w:p w:rsidR="00A57253" w:rsidRPr="00A57253" w:rsidRDefault="00A57253" w:rsidP="00A57253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kk-KZ"/>
        </w:rPr>
      </w:pPr>
      <w:r w:rsidRPr="00A57253">
        <w:rPr>
          <w:bCs/>
          <w:lang w:val="kk-KZ"/>
        </w:rPr>
        <w:t>Бірлестіктің құрамында 15 адам.</w:t>
      </w:r>
      <w:r>
        <w:rPr>
          <w:bCs/>
          <w:lang w:val="kk-KZ"/>
        </w:rPr>
        <w:t xml:space="preserve"> «Союз казаков Г</w:t>
      </w:r>
      <w:r w:rsidRPr="00A57253">
        <w:rPr>
          <w:bCs/>
          <w:lang w:val="kk-KZ"/>
        </w:rPr>
        <w:t xml:space="preserve">орькой линии» қоғамдық </w:t>
      </w:r>
      <w:bookmarkStart w:id="0" w:name="_GoBack"/>
      <w:bookmarkEnd w:id="0"/>
      <w:r w:rsidRPr="00A57253">
        <w:rPr>
          <w:bCs/>
          <w:lang w:val="kk-KZ"/>
        </w:rPr>
        <w:t>бірлестігінің төра</w:t>
      </w:r>
      <w:r>
        <w:rPr>
          <w:bCs/>
          <w:lang w:val="kk-KZ"/>
        </w:rPr>
        <w:t>ғасы Здорнов Николай Семенович болып табылады.</w:t>
      </w:r>
    </w:p>
    <w:p w:rsidR="00A57253" w:rsidRPr="00A57253" w:rsidRDefault="00A57253" w:rsidP="00A57253">
      <w:pPr>
        <w:widowControl w:val="0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A57253">
        <w:rPr>
          <w:b/>
          <w:lang w:val="kk-KZ"/>
        </w:rPr>
        <w:t>Мақсаты</w:t>
      </w:r>
      <w:r w:rsidR="00CC5D0A" w:rsidRPr="00CC5D0A">
        <w:rPr>
          <w:b/>
          <w:lang w:val="kk-KZ"/>
        </w:rPr>
        <w:t xml:space="preserve"> </w:t>
      </w:r>
      <w:r>
        <w:rPr>
          <w:b/>
          <w:lang w:val="kk-KZ"/>
        </w:rPr>
        <w:t>–</w:t>
      </w:r>
      <w:r w:rsidRPr="00A57253">
        <w:rPr>
          <w:lang w:val="kk-KZ"/>
        </w:rPr>
        <w:t xml:space="preserve"> еліміздегі ұлтаралық келісімді нығайту, Қазақстан халықтарының мәдениетін өзара жан-жақты байыту, казактардың дәстүрлерін, салттары мен мәдениетін сақтау және дамыту, жастарды отансүйгіштікке баулу.</w:t>
      </w:r>
    </w:p>
    <w:p w:rsidR="00A57253" w:rsidRPr="00A57253" w:rsidRDefault="00A57253" w:rsidP="00A57253">
      <w:pPr>
        <w:ind w:firstLine="708"/>
        <w:jc w:val="both"/>
        <w:rPr>
          <w:lang w:val="kk-KZ"/>
        </w:rPr>
      </w:pPr>
      <w:r w:rsidRPr="00A57253">
        <w:rPr>
          <w:b/>
          <w:bCs/>
          <w:lang w:val="kk-KZ"/>
        </w:rPr>
        <w:t>Қызметінің негізгі бағыттары.</w:t>
      </w:r>
      <w:r w:rsidRPr="00A57253">
        <w:rPr>
          <w:bCs/>
          <w:lang w:val="kk-KZ"/>
        </w:rPr>
        <w:t xml:space="preserve"> Өткізетін іс-шараларға барлық ниет білдірушілер қатыса алады. «Союз казаков </w:t>
      </w:r>
      <w:r>
        <w:rPr>
          <w:bCs/>
          <w:lang w:val="kk-KZ"/>
        </w:rPr>
        <w:t>Г</w:t>
      </w:r>
      <w:r w:rsidRPr="00A57253">
        <w:rPr>
          <w:bCs/>
          <w:lang w:val="kk-KZ"/>
        </w:rPr>
        <w:t>орькой линии» қоғамдық бірлестігі Қазақстан халқы Ассамблеясының басқа этномәдени орталықтарымен, орыс провославтық шіркеуімен серіктестік қарым-қатынасты қолдайды.</w:t>
      </w: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077AC2" w:rsidP="00A57253">
      <w:pPr>
        <w:ind w:firstLine="709"/>
        <w:jc w:val="both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70485</wp:posOffset>
            </wp:positionV>
            <wp:extent cx="2893695" cy="2171700"/>
            <wp:effectExtent l="19050" t="0" r="1905" b="0"/>
            <wp:wrapSquare wrapText="bothSides"/>
            <wp:docPr id="5" name="Рисунок 1" descr="P104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4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A57253" w:rsidRDefault="00077AC2" w:rsidP="00A57253">
      <w:pPr>
        <w:ind w:firstLine="709"/>
        <w:jc w:val="both"/>
        <w:rPr>
          <w:b/>
          <w:lang w:val="kk-KZ"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282575</wp:posOffset>
            </wp:positionV>
            <wp:extent cx="3038475" cy="2105025"/>
            <wp:effectExtent l="19050" t="0" r="9525" b="0"/>
            <wp:wrapTight wrapText="bothSides">
              <wp:wrapPolygon edited="0">
                <wp:start x="542" y="0"/>
                <wp:lineTo x="-135" y="1368"/>
                <wp:lineTo x="-135" y="18766"/>
                <wp:lineTo x="135" y="21502"/>
                <wp:lineTo x="542" y="21502"/>
                <wp:lineTo x="20991" y="21502"/>
                <wp:lineTo x="21397" y="21502"/>
                <wp:lineTo x="21668" y="20329"/>
                <wp:lineTo x="21668" y="1368"/>
                <wp:lineTo x="21397" y="195"/>
                <wp:lineTo x="20991" y="0"/>
                <wp:lineTo x="542" y="0"/>
              </wp:wrapPolygon>
            </wp:wrapTight>
            <wp:docPr id="7" name="Рисунок 2" descr="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7253" w:rsidRDefault="00A57253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077AC2" w:rsidRDefault="00077AC2" w:rsidP="00A57253">
      <w:pPr>
        <w:ind w:firstLine="709"/>
        <w:jc w:val="both"/>
        <w:rPr>
          <w:b/>
          <w:lang w:val="kk-KZ"/>
        </w:rPr>
      </w:pPr>
    </w:p>
    <w:p w:rsidR="00A57253" w:rsidRPr="00A57253" w:rsidRDefault="00A57253" w:rsidP="00A57253">
      <w:pPr>
        <w:ind w:firstLine="709"/>
        <w:jc w:val="both"/>
        <w:rPr>
          <w:b/>
          <w:lang w:val="kk-KZ"/>
        </w:rPr>
      </w:pPr>
      <w:r w:rsidRPr="00A57253">
        <w:rPr>
          <w:b/>
          <w:lang w:val="kk-KZ"/>
        </w:rPr>
        <w:t>Байланыс жасау:</w:t>
      </w:r>
    </w:p>
    <w:p w:rsidR="00A57253" w:rsidRPr="00A57253" w:rsidRDefault="00A57253" w:rsidP="00A57253">
      <w:pPr>
        <w:ind w:firstLine="709"/>
        <w:jc w:val="both"/>
        <w:rPr>
          <w:lang w:val="kk-KZ"/>
        </w:rPr>
      </w:pPr>
      <w:r w:rsidRPr="00A57253">
        <w:rPr>
          <w:lang w:val="kk-KZ"/>
        </w:rPr>
        <w:t xml:space="preserve">Мекенжайы: Петропавл қ., </w:t>
      </w:r>
    </w:p>
    <w:p w:rsidR="00A57253" w:rsidRPr="00A57253" w:rsidRDefault="00A57253" w:rsidP="00A57253">
      <w:pPr>
        <w:ind w:firstLine="709"/>
        <w:jc w:val="both"/>
        <w:rPr>
          <w:lang w:val="kk-KZ"/>
        </w:rPr>
      </w:pPr>
      <w:r w:rsidRPr="00A57253">
        <w:rPr>
          <w:lang w:val="kk-KZ"/>
        </w:rPr>
        <w:t>Қазақстан Конституциясы к-сі, 27.</w:t>
      </w:r>
    </w:p>
    <w:p w:rsidR="00A57253" w:rsidRPr="00A57253" w:rsidRDefault="00A57253" w:rsidP="00A57253">
      <w:pPr>
        <w:ind w:firstLine="709"/>
        <w:jc w:val="both"/>
        <w:rPr>
          <w:lang w:val="kk-KZ"/>
        </w:rPr>
      </w:pPr>
      <w:r w:rsidRPr="00A57253">
        <w:rPr>
          <w:lang w:val="kk-KZ"/>
        </w:rPr>
        <w:t>Тел.46-15-01, 87774177829</w:t>
      </w:r>
    </w:p>
    <w:sectPr w:rsidR="00A57253" w:rsidRPr="00A57253" w:rsidSect="00E2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08"/>
    <w:rsid w:val="00077AC2"/>
    <w:rsid w:val="000B1315"/>
    <w:rsid w:val="00581775"/>
    <w:rsid w:val="006D3508"/>
    <w:rsid w:val="007B7065"/>
    <w:rsid w:val="00A57253"/>
    <w:rsid w:val="00B75404"/>
    <w:rsid w:val="00B97FD0"/>
    <w:rsid w:val="00C05770"/>
    <w:rsid w:val="00CC5D0A"/>
    <w:rsid w:val="00D83B96"/>
    <w:rsid w:val="00E073C7"/>
    <w:rsid w:val="00E25C37"/>
    <w:rsid w:val="00E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Company>DG Win&amp;Soft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12</cp:revision>
  <dcterms:created xsi:type="dcterms:W3CDTF">2015-03-13T10:21:00Z</dcterms:created>
  <dcterms:modified xsi:type="dcterms:W3CDTF">2015-09-21T11:40:00Z</dcterms:modified>
</cp:coreProperties>
</file>