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E4" w:rsidRPr="00B737E0" w:rsidRDefault="00E75FE4" w:rsidP="00E75FE4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«Жамбылский чечено-ингушский культурный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центр «Вайнах»</w:t>
      </w:r>
    </w:p>
    <w:p w:rsidR="00E75FE4" w:rsidRDefault="00E75FE4" w:rsidP="00E75F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>В Жамбылско</w:t>
      </w:r>
      <w:r>
        <w:rPr>
          <w:rFonts w:ascii="Times New Roman" w:hAnsi="Times New Roman" w:cs="Times New Roman"/>
          <w:sz w:val="28"/>
          <w:szCs w:val="28"/>
          <w:lang w:val="kk-KZ"/>
        </w:rPr>
        <w:t>й области проживают более 2000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 чеченцев. Чечено-ингушское </w:t>
      </w:r>
      <w:r>
        <w:rPr>
          <w:rFonts w:ascii="Times New Roman" w:hAnsi="Times New Roman" w:cs="Times New Roman"/>
          <w:sz w:val="28"/>
          <w:szCs w:val="28"/>
          <w:lang w:val="kk-KZ"/>
        </w:rPr>
        <w:t>объединение функционирует с 1990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 года. </w:t>
      </w:r>
      <w:r>
        <w:rPr>
          <w:rFonts w:ascii="Times New Roman" w:hAnsi="Times New Roman" w:cs="Times New Roman"/>
          <w:sz w:val="28"/>
          <w:szCs w:val="28"/>
          <w:lang w:val="kk-KZ"/>
        </w:rPr>
        <w:t>Чеченцы и ингуши издревле считаются братскими народами, имеющими общую историю, традиции и обычаи. Слово «Вайнах» на двух языках переводится как «наш народ» («вай» – наш, «нах» – народ).</w:t>
      </w:r>
    </w:p>
    <w:p w:rsidR="00E75FE4" w:rsidRDefault="00E75FE4" w:rsidP="00E75F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Председателем этнокультурного объединения является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Магомадов Рамзан Сапиевич. </w:t>
      </w:r>
    </w:p>
    <w:p w:rsidR="00E75FE4" w:rsidRDefault="00E75FE4" w:rsidP="00E75F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Цели</w:t>
      </w:r>
      <w:r w:rsidRPr="00981256">
        <w:rPr>
          <w:rFonts w:ascii="Times New Roman" w:hAnsi="Times New Roman" w:cs="Times New Roman"/>
          <w:sz w:val="28"/>
          <w:szCs w:val="28"/>
          <w:lang w:val="kk-KZ"/>
        </w:rPr>
        <w:t xml:space="preserve"> объединения – </w:t>
      </w:r>
      <w:r>
        <w:rPr>
          <w:rFonts w:ascii="Times New Roman" w:hAnsi="Times New Roman" w:cs="Times New Roman"/>
          <w:sz w:val="28"/>
          <w:szCs w:val="28"/>
          <w:lang w:val="kk-KZ"/>
        </w:rPr>
        <w:t>повышение активности в укреплении принципов толерантности, мира, согласия граждан Казахстана, повсеместное содействие в реализации государственных программ, совершенствование</w:t>
      </w:r>
      <w:r w:rsidRPr="00981256">
        <w:rPr>
          <w:rFonts w:ascii="Times New Roman" w:hAnsi="Times New Roman" w:cs="Times New Roman"/>
          <w:sz w:val="28"/>
          <w:szCs w:val="28"/>
          <w:lang w:val="kk-KZ"/>
        </w:rPr>
        <w:t xml:space="preserve"> национальных и межнациональных отношений, взаимное обогащение национальных культур, вовлечение представителей </w:t>
      </w:r>
      <w:r>
        <w:rPr>
          <w:rFonts w:ascii="Times New Roman" w:hAnsi="Times New Roman" w:cs="Times New Roman"/>
          <w:sz w:val="28"/>
          <w:szCs w:val="28"/>
          <w:lang w:val="kk-KZ"/>
        </w:rPr>
        <w:t>этноса</w:t>
      </w:r>
      <w:r w:rsidRPr="00981256">
        <w:rPr>
          <w:rFonts w:ascii="Times New Roman" w:hAnsi="Times New Roman" w:cs="Times New Roman"/>
          <w:sz w:val="28"/>
          <w:szCs w:val="28"/>
          <w:lang w:val="kk-KZ"/>
        </w:rPr>
        <w:t>, п</w:t>
      </w:r>
      <w:r>
        <w:rPr>
          <w:rFonts w:ascii="Times New Roman" w:hAnsi="Times New Roman" w:cs="Times New Roman"/>
          <w:sz w:val="28"/>
          <w:szCs w:val="28"/>
          <w:lang w:val="kk-KZ"/>
        </w:rPr>
        <w:t>роживающих в области, в процесссоциально-экономического строительства</w:t>
      </w:r>
      <w:r w:rsidRPr="0098125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75FE4" w:rsidRDefault="00E75FE4" w:rsidP="00E75F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>Члены общественного объединения проводят благотворительные акции, посещают детские дома, дома престарелых и инвалидов.</w:t>
      </w:r>
    </w:p>
    <w:p w:rsidR="00E75FE4" w:rsidRPr="006E3C3D" w:rsidRDefault="00E75FE4" w:rsidP="00E75FE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Чечено-ингушское этнокультурное объединение «Вайнах»работает  на территории области, в каждом районном центре функционирует координационный совет и совет старейшин. </w:t>
      </w:r>
    </w:p>
    <w:p w:rsidR="000238AB" w:rsidRPr="00E75FE4" w:rsidRDefault="00622B85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3BF4104" wp14:editId="5B2DEE46">
            <wp:simplePos x="0" y="0"/>
            <wp:positionH relativeFrom="column">
              <wp:posOffset>2691765</wp:posOffset>
            </wp:positionH>
            <wp:positionV relativeFrom="paragraph">
              <wp:posOffset>178435</wp:posOffset>
            </wp:positionV>
            <wp:extent cx="3558540" cy="2647950"/>
            <wp:effectExtent l="0" t="0" r="3810" b="0"/>
            <wp:wrapTight wrapText="bothSides">
              <wp:wrapPolygon edited="0">
                <wp:start x="0" y="0"/>
                <wp:lineTo x="0" y="21445"/>
                <wp:lineTo x="21507" y="21445"/>
                <wp:lineTo x="215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FE8E75" wp14:editId="74ABF412">
            <wp:simplePos x="0" y="0"/>
            <wp:positionH relativeFrom="column">
              <wp:posOffset>-127635</wp:posOffset>
            </wp:positionH>
            <wp:positionV relativeFrom="paragraph">
              <wp:posOffset>178435</wp:posOffset>
            </wp:positionV>
            <wp:extent cx="2724150" cy="2652395"/>
            <wp:effectExtent l="0" t="0" r="0" b="0"/>
            <wp:wrapTight wrapText="bothSides">
              <wp:wrapPolygon edited="0">
                <wp:start x="2417" y="0"/>
                <wp:lineTo x="2417" y="21409"/>
                <wp:lineTo x="21449" y="21409"/>
                <wp:lineTo x="21449" y="0"/>
                <wp:lineTo x="2417" y="0"/>
              </wp:wrapPolygon>
            </wp:wrapTight>
            <wp:docPr id="1" name="Рисунок 1" descr="G:\P103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103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08" r="37824"/>
                    <a:stretch/>
                  </pic:blipFill>
                  <pic:spPr bwMode="auto">
                    <a:xfrm>
                      <a:off x="0" y="0"/>
                      <a:ext cx="272415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8AB" w:rsidRPr="00E75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FE4"/>
    <w:rsid w:val="000238AB"/>
    <w:rsid w:val="00622B85"/>
    <w:rsid w:val="006F695D"/>
    <w:rsid w:val="00C1700E"/>
    <w:rsid w:val="00D84A5B"/>
    <w:rsid w:val="00DC5E03"/>
    <w:rsid w:val="00E75FE4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4</cp:revision>
  <dcterms:created xsi:type="dcterms:W3CDTF">2015-12-07T04:15:00Z</dcterms:created>
  <dcterms:modified xsi:type="dcterms:W3CDTF">2015-12-07T04:54:00Z</dcterms:modified>
</cp:coreProperties>
</file>