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14B" w:rsidRPr="004457B8" w:rsidRDefault="00BB514B" w:rsidP="00BB514B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4457B8">
        <w:rPr>
          <w:rFonts w:ascii="Times New Roman" w:hAnsi="Times New Roman" w:cs="Times New Roman"/>
          <w:b/>
          <w:i/>
          <w:sz w:val="28"/>
          <w:szCs w:val="28"/>
          <w:lang w:val="kk-KZ"/>
        </w:rPr>
        <w:t>Жамбылский филиал Архыз республиканского общественного объединения «Карачаевцев и балкарцев – Бірлік»</w:t>
      </w:r>
    </w:p>
    <w:p w:rsidR="00BB514B" w:rsidRDefault="00BB514B" w:rsidP="00A2611D">
      <w:pPr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750F8">
        <w:rPr>
          <w:rFonts w:ascii="Times New Roman" w:hAnsi="Times New Roman" w:cs="Times New Roman"/>
          <w:sz w:val="28"/>
          <w:szCs w:val="28"/>
          <w:lang w:val="kk-KZ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val="kk-KZ"/>
        </w:rPr>
        <w:t>декабре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kk-KZ"/>
        </w:rPr>
        <w:t xml:space="preserve"> 2010 года был создан Жамбылский филиалРеспубликанского общественного</w:t>
      </w:r>
      <w:r w:rsidRPr="00B750F8">
        <w:rPr>
          <w:rFonts w:ascii="Times New Roman" w:hAnsi="Times New Roman" w:cs="Times New Roman"/>
          <w:sz w:val="28"/>
          <w:szCs w:val="28"/>
          <w:lang w:val="kk-KZ"/>
        </w:rPr>
        <w:t xml:space="preserve"> объединения «Карачаевцев и балкарцев – Бірлік</w:t>
      </w:r>
      <w:r w:rsidRPr="00B750F8">
        <w:rPr>
          <w:rFonts w:ascii="Times New Roman" w:hAnsi="Times New Roman" w:cs="Times New Roman"/>
          <w:b/>
          <w:sz w:val="28"/>
          <w:szCs w:val="28"/>
          <w:lang w:val="kk-KZ"/>
        </w:rPr>
        <w:t>»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, </w:t>
      </w:r>
      <w:r w:rsidRPr="0034105B">
        <w:rPr>
          <w:rFonts w:ascii="Times New Roman" w:hAnsi="Times New Roman" w:cs="Times New Roman"/>
          <w:sz w:val="28"/>
          <w:szCs w:val="28"/>
          <w:lang w:val="kk-KZ"/>
        </w:rPr>
        <w:t>директором которого была назначена Узденова Леля Ахматовна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BB514B" w:rsidRDefault="00BB514B" w:rsidP="00A2611D">
      <w:pPr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Основные направления деятельности объединения  - повышение активности представителей карачаево-балкарского этноса в укреплении дружбы, мира и согласия. Возрождение, сохранение и развитие традиций, обычаев, языка, культуры и истории карачаевцев и балкарцев.</w:t>
      </w:r>
    </w:p>
    <w:p w:rsidR="00BB514B" w:rsidRDefault="00BB514B" w:rsidP="00A2611D">
      <w:pPr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При объединении действут курсы по изучению родного языка, создан хореографический ансамбль «Минги – Тау». Ежегодно проводятся Дни языка, культуры и традиции карачаево-балкарского этноса, празднования Наурыза,литературные вечера известных карачаевских и балкарских поэтов и др.</w:t>
      </w:r>
    </w:p>
    <w:p w:rsidR="000238AB" w:rsidRPr="00BB514B" w:rsidRDefault="00A2611D" w:rsidP="00A2611D">
      <w:pPr>
        <w:spacing w:after="0" w:line="0" w:lineRule="atLeast"/>
        <w:rPr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0A3E097" wp14:editId="69EBD8AB">
            <wp:simplePos x="0" y="0"/>
            <wp:positionH relativeFrom="column">
              <wp:posOffset>3196590</wp:posOffset>
            </wp:positionH>
            <wp:positionV relativeFrom="paragraph">
              <wp:posOffset>104775</wp:posOffset>
            </wp:positionV>
            <wp:extent cx="3067050" cy="2475865"/>
            <wp:effectExtent l="0" t="0" r="0" b="635"/>
            <wp:wrapTight wrapText="bothSides">
              <wp:wrapPolygon edited="0">
                <wp:start x="0" y="0"/>
                <wp:lineTo x="0" y="21439"/>
                <wp:lineTo x="21466" y="21439"/>
                <wp:lineTo x="21466" y="0"/>
                <wp:lineTo x="0" y="0"/>
              </wp:wrapPolygon>
            </wp:wrapTight>
            <wp:docPr id="2" name="Рисунок 2" descr="F:\P1030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10302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1" t="5970" r="14180" b="3732"/>
                    <a:stretch/>
                  </pic:blipFill>
                  <pic:spPr bwMode="auto">
                    <a:xfrm>
                      <a:off x="0" y="0"/>
                      <a:ext cx="3067050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D6016B1" wp14:editId="1A5380FC">
            <wp:simplePos x="0" y="0"/>
            <wp:positionH relativeFrom="column">
              <wp:posOffset>-414020</wp:posOffset>
            </wp:positionH>
            <wp:positionV relativeFrom="paragraph">
              <wp:posOffset>108585</wp:posOffset>
            </wp:positionV>
            <wp:extent cx="3540760" cy="2486025"/>
            <wp:effectExtent l="0" t="0" r="2540" b="9525"/>
            <wp:wrapSquare wrapText="bothSides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760" cy="248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238AB" w:rsidRPr="00BB51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14B"/>
    <w:rsid w:val="000238AB"/>
    <w:rsid w:val="006F695D"/>
    <w:rsid w:val="00A2611D"/>
    <w:rsid w:val="00BB514B"/>
    <w:rsid w:val="00D84A5B"/>
    <w:rsid w:val="00DC5E03"/>
    <w:rsid w:val="00F3067E"/>
    <w:rsid w:val="00FE1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51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51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123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documents</dc:creator>
  <cp:lastModifiedBy>documents</cp:lastModifiedBy>
  <cp:revision>3</cp:revision>
  <dcterms:created xsi:type="dcterms:W3CDTF">2015-12-07T04:24:00Z</dcterms:created>
  <dcterms:modified xsi:type="dcterms:W3CDTF">2015-12-07T04:30:00Z</dcterms:modified>
</cp:coreProperties>
</file>