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912" w:rsidRDefault="00F83912" w:rsidP="00F83912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B49C5"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Общественное объединение «Жамбылский областной еврейский культурный центр «Шиват-Цион»</w:t>
      </w:r>
    </w:p>
    <w:p w:rsidR="00F83912" w:rsidRPr="00CB49C5" w:rsidRDefault="00F83912" w:rsidP="00F839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D17E49">
        <w:rPr>
          <w:rFonts w:ascii="Times New Roman" w:hAnsi="Times New Roman" w:cs="Times New Roman"/>
          <w:sz w:val="28"/>
          <w:szCs w:val="28"/>
          <w:lang w:val="kk-KZ"/>
        </w:rPr>
        <w:t>Еврейский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культур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 xml:space="preserve">ный центр «Шиват-Цион» создан в 1998 году. Цель центра – объединение граждан еврейской национальности, работа по возрождению еврейского образа жизни, традиций. </w:t>
      </w:r>
    </w:p>
    <w:p w:rsidR="00F83912" w:rsidRPr="00CB49C5" w:rsidRDefault="00F83912" w:rsidP="00F839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B49C5">
        <w:rPr>
          <w:rFonts w:ascii="Times New Roman" w:hAnsi="Times New Roman" w:cs="Times New Roman"/>
          <w:sz w:val="28"/>
          <w:szCs w:val="28"/>
          <w:lang w:val="kk-KZ"/>
        </w:rPr>
        <w:t xml:space="preserve">У истоков центра стояли участники Великой Отечественной войны Е. Уршанский, Г.Футорянский, Х.Гринберг, а также В.Анашкин, Б.Винокуров, М.Бунин, Т.Короткова, О.Гавриэлова, А. Сас, Ж. Доманцевич, Н. Сенчихина, Л. Янина, Л. Шульгина, И. Пак, А. Островская, В. Ядых и многие другие.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 настоящее время председателем этнокультурного объединения является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 xml:space="preserve">«Шиват-Цион» Корнилина Людмила Григорьевна. </w:t>
      </w:r>
    </w:p>
    <w:p w:rsidR="00F83912" w:rsidRDefault="00F83912" w:rsidP="00F839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B49C5">
        <w:rPr>
          <w:rFonts w:ascii="Times New Roman" w:hAnsi="Times New Roman" w:cs="Times New Roman"/>
          <w:sz w:val="28"/>
          <w:szCs w:val="28"/>
          <w:lang w:val="kk-KZ"/>
        </w:rPr>
        <w:t>Стало традиционным проводить национальные праздники такие, как Пурим, Ханука, Рош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-Ашана, Суккот, Песах и другие.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Проводятся благотворительные акции, направленные на поддержку малообеспеченных семей, детей-сирот, а также оказание медицинской помощи больным людям.</w:t>
      </w:r>
    </w:p>
    <w:p w:rsidR="0010424D" w:rsidRPr="0010424D" w:rsidRDefault="0010424D">
      <w:pPr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8B50116" wp14:editId="72F75F3D">
            <wp:simplePos x="0" y="0"/>
            <wp:positionH relativeFrom="column">
              <wp:posOffset>2929890</wp:posOffset>
            </wp:positionH>
            <wp:positionV relativeFrom="paragraph">
              <wp:posOffset>194945</wp:posOffset>
            </wp:positionV>
            <wp:extent cx="349186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47" y="21427"/>
                <wp:lineTo x="2144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243E1BA" wp14:editId="11377CA2">
            <wp:simplePos x="0" y="0"/>
            <wp:positionH relativeFrom="column">
              <wp:posOffset>-565785</wp:posOffset>
            </wp:positionH>
            <wp:positionV relativeFrom="paragraph">
              <wp:posOffset>194945</wp:posOffset>
            </wp:positionV>
            <wp:extent cx="3368040" cy="2381250"/>
            <wp:effectExtent l="0" t="0" r="3810" b="0"/>
            <wp:wrapTight wrapText="bothSides">
              <wp:wrapPolygon edited="0">
                <wp:start x="0" y="0"/>
                <wp:lineTo x="0" y="21427"/>
                <wp:lineTo x="21502" y="21427"/>
                <wp:lineTo x="215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424D" w:rsidRPr="00104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912"/>
    <w:rsid w:val="000238AB"/>
    <w:rsid w:val="0010424D"/>
    <w:rsid w:val="006F695D"/>
    <w:rsid w:val="00D84A5B"/>
    <w:rsid w:val="00DC5E03"/>
    <w:rsid w:val="00F3067E"/>
    <w:rsid w:val="00F83912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2015-12-07T04:14:00Z</dcterms:created>
  <dcterms:modified xsi:type="dcterms:W3CDTF">2015-12-07T04:57:00Z</dcterms:modified>
</cp:coreProperties>
</file>