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CA74" w14:textId="77777777" w:rsidR="008026ED" w:rsidRPr="00F5187D" w:rsidRDefault="008026ED">
      <w:pPr>
        <w:rPr>
          <w:lang w:val="kk-KZ"/>
        </w:rPr>
      </w:pP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D01613" w:rsidRPr="002B15E6" w14:paraId="1518AD0B" w14:textId="77777777" w:rsidTr="001E0E36">
        <w:trPr>
          <w:trHeight w:val="1841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A7799" w14:textId="060C19DE" w:rsidR="00A64916" w:rsidRPr="00F5187D" w:rsidRDefault="00A64916" w:rsidP="00A64916">
            <w:pPr>
              <w:tabs>
                <w:tab w:val="left" w:pos="5391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 Республикасы</w:t>
            </w:r>
            <w:r w:rsidR="00B11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ның</w:t>
            </w:r>
          </w:p>
          <w:p w14:paraId="122AC7C1" w14:textId="4BD82518" w:rsidR="00A64916" w:rsidRPr="00F5187D" w:rsidRDefault="00A64916" w:rsidP="00A64916">
            <w:pPr>
              <w:tabs>
                <w:tab w:val="left" w:pos="5391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Мәдениет және ақпарат министр</w:t>
            </w:r>
            <w:r w:rsidR="00976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</w:t>
            </w: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  <w:r w:rsidR="00976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  <w:r w:rsidR="00976FCF" w:rsidRPr="00DD43D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Этносаралық қатынастарды дамыту комитеті</w:t>
            </w:r>
            <w:r w:rsidR="00976FC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төрағасының</w:t>
            </w:r>
          </w:p>
          <w:p w14:paraId="0E3E002D" w14:textId="4A68300C" w:rsidR="00A64916" w:rsidRPr="00F5187D" w:rsidRDefault="00A64916" w:rsidP="00A64916">
            <w:pPr>
              <w:tabs>
                <w:tab w:val="left" w:pos="5391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 жылғы «</w:t>
            </w:r>
            <w:r w:rsidR="002B1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="002B1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қараша </w:t>
            </w:r>
          </w:p>
          <w:p w14:paraId="7432E703" w14:textId="4EC98B67" w:rsidR="001E0E36" w:rsidRPr="00F5187D" w:rsidRDefault="00A64916" w:rsidP="00A64916">
            <w:pPr>
              <w:tabs>
                <w:tab w:val="left" w:pos="5391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№ </w:t>
            </w:r>
            <w:r w:rsidR="002B1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5 - нқ</w:t>
            </w: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бұйрығын</w:t>
            </w:r>
            <w:r w:rsidR="00ED13F7"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  <w:r w:rsidRPr="00F51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қосымша</w:t>
            </w:r>
          </w:p>
          <w:p w14:paraId="5FD5663C" w14:textId="77777777" w:rsidR="00DC7A7B" w:rsidRPr="00F5187D" w:rsidRDefault="00DC7A7B" w:rsidP="0012039B">
            <w:pPr>
              <w:spacing w:after="0" w:line="240" w:lineRule="auto"/>
              <w:ind w:left="6096" w:hanging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8BFE749" w14:textId="77777777" w:rsidR="00F05606" w:rsidRPr="00F5187D" w:rsidRDefault="00F05606" w:rsidP="0012039B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6EB34A72" w14:textId="77777777" w:rsidR="00641E03" w:rsidRPr="00F5187D" w:rsidRDefault="00641E03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6F3BF43E" w14:textId="77777777" w:rsidR="0012039B" w:rsidRPr="00F5187D" w:rsidRDefault="0012039B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76E6A051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08A12D9A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2A5F2F42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20A4C74D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6C7EA405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516745DB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01EFCE16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0CEBCAE8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4CD3D27D" w14:textId="77777777" w:rsidR="00ED13F7" w:rsidRPr="00F5187D" w:rsidRDefault="00ED13F7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14:paraId="6A15E00A" w14:textId="0E503D12" w:rsidR="00D01613" w:rsidRPr="00F5187D" w:rsidRDefault="00DC7A7B" w:rsidP="0012039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F5187D">
        <w:rPr>
          <w:sz w:val="28"/>
          <w:szCs w:val="28"/>
          <w:lang w:val="kk-KZ"/>
        </w:rPr>
        <w:t>Қазақстан Республикасы</w:t>
      </w:r>
      <w:r w:rsidR="00B11DD1">
        <w:rPr>
          <w:sz w:val="28"/>
          <w:szCs w:val="28"/>
          <w:lang w:val="kk-KZ"/>
        </w:rPr>
        <w:t>ның</w:t>
      </w:r>
      <w:r w:rsidRPr="00F5187D">
        <w:rPr>
          <w:sz w:val="28"/>
          <w:szCs w:val="28"/>
          <w:lang w:val="kk-KZ"/>
        </w:rPr>
        <w:t xml:space="preserve"> </w:t>
      </w:r>
      <w:r w:rsidR="008442E4" w:rsidRPr="00F5187D">
        <w:rPr>
          <w:bCs w:val="0"/>
          <w:sz w:val="28"/>
          <w:szCs w:val="28"/>
          <w:lang w:val="kk-KZ"/>
        </w:rPr>
        <w:t>Мәдениет және ақпарат</w:t>
      </w:r>
      <w:r w:rsidRPr="00F5187D">
        <w:rPr>
          <w:sz w:val="28"/>
          <w:szCs w:val="28"/>
          <w:lang w:val="kk-KZ"/>
        </w:rPr>
        <w:t xml:space="preserve"> министрлігі</w:t>
      </w:r>
      <w:r w:rsidR="00976FCF">
        <w:rPr>
          <w:sz w:val="28"/>
          <w:szCs w:val="28"/>
          <w:lang w:val="kk-KZ"/>
        </w:rPr>
        <w:t xml:space="preserve"> </w:t>
      </w:r>
      <w:r w:rsidR="00976FCF" w:rsidRPr="00DD43D4">
        <w:rPr>
          <w:sz w:val="28"/>
          <w:szCs w:val="28"/>
          <w:shd w:val="clear" w:color="auto" w:fill="FFFFFF"/>
          <w:lang w:val="kk-KZ"/>
        </w:rPr>
        <w:t>Этносаралық қатынастарды дамыту комитетінің</w:t>
      </w:r>
      <w:r w:rsidR="00976FCF" w:rsidRPr="00DD43D4">
        <w:rPr>
          <w:sz w:val="28"/>
          <w:szCs w:val="28"/>
          <w:lang w:val="kk-KZ"/>
        </w:rPr>
        <w:t xml:space="preserve"> </w:t>
      </w:r>
      <w:r w:rsidRPr="00F5187D">
        <w:rPr>
          <w:sz w:val="28"/>
          <w:szCs w:val="28"/>
          <w:lang w:val="kk-KZ"/>
        </w:rPr>
        <w:t>«</w:t>
      </w:r>
      <w:r w:rsidRPr="00F5187D">
        <w:rPr>
          <w:kern w:val="36"/>
          <w:sz w:val="28"/>
          <w:szCs w:val="28"/>
          <w:lang w:val="kk-KZ"/>
        </w:rPr>
        <w:t>Қоғамдық келісім»</w:t>
      </w:r>
      <w:r w:rsidRPr="00F5187D">
        <w:rPr>
          <w:sz w:val="28"/>
          <w:szCs w:val="28"/>
          <w:lang w:val="kk-KZ"/>
        </w:rPr>
        <w:t xml:space="preserve"> республикалық мемлекеттік мекемесінің </w:t>
      </w:r>
    </w:p>
    <w:p w14:paraId="6440C0AA" w14:textId="5A0B4FC9" w:rsidR="00DC7A7B" w:rsidRPr="00F5187D" w:rsidRDefault="007E5A59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5187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жарғысы</w:t>
      </w:r>
    </w:p>
    <w:p w14:paraId="2AF8CF4A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263522E6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F88A34D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7EDA155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25303FC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5CCA6AD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723034D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542939D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2625C46E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1ED7400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D87D4C7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EFAB9A6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3B0E99A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24FE79AF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18F0604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232C1C37" w14:textId="77777777" w:rsidR="00F05606" w:rsidRPr="00F5187D" w:rsidRDefault="00F05606" w:rsidP="0012039B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8"/>
          <w:szCs w:val="28"/>
          <w:lang w:val="kk-KZ"/>
        </w:rPr>
      </w:pPr>
      <w:bookmarkStart w:id="0" w:name="z8"/>
      <w:bookmarkEnd w:id="0"/>
    </w:p>
    <w:p w14:paraId="19532B5B" w14:textId="77777777" w:rsidR="00ED13F7" w:rsidRPr="00F5187D" w:rsidRDefault="00ED13F7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26B2F1CA" w14:textId="6683ABAE" w:rsidR="00ED13F7" w:rsidRPr="00F5187D" w:rsidRDefault="00ED13F7" w:rsidP="00ED13F7">
      <w:pPr>
        <w:tabs>
          <w:tab w:val="left" w:pos="57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5187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14:paraId="2CD4FD85" w14:textId="77777777" w:rsidR="00333782" w:rsidRPr="00F5187D" w:rsidRDefault="00333782" w:rsidP="001203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C13CBE9" w14:textId="04878D0F" w:rsidR="00ED13F7" w:rsidRPr="00F5187D" w:rsidRDefault="00ED13F7" w:rsidP="003337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518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Астана қаласы, 2023 жыл</w:t>
      </w:r>
    </w:p>
    <w:p w14:paraId="03DF7FDA" w14:textId="77777777" w:rsidR="002B15E6" w:rsidRDefault="002B15E6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E433761" w14:textId="24F5C6FC" w:rsidR="00DC7A7B" w:rsidRPr="00F5187D" w:rsidRDefault="00DC7A7B" w:rsidP="001203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5187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1</w:t>
      </w:r>
      <w:r w:rsidR="007E5A59" w:rsidRPr="00F5187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-тарау</w:t>
      </w:r>
      <w:r w:rsidRPr="00F5187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 Жалпы ережелер</w:t>
      </w:r>
    </w:p>
    <w:p w14:paraId="23B0766E" w14:textId="77777777" w:rsidR="00D01613" w:rsidRPr="00F5187D" w:rsidRDefault="00D01613" w:rsidP="0012039B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8"/>
          <w:szCs w:val="28"/>
          <w:lang w:val="kk-KZ"/>
        </w:rPr>
      </w:pPr>
    </w:p>
    <w:p w14:paraId="7A8A1D59" w14:textId="228DCE14" w:rsidR="00333782" w:rsidRPr="00F5187D" w:rsidRDefault="00D01613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 xml:space="preserve">1. </w:t>
      </w:r>
      <w:r w:rsidR="00333782" w:rsidRPr="00F5187D">
        <w:rPr>
          <w:color w:val="000000"/>
          <w:spacing w:val="2"/>
          <w:sz w:val="28"/>
          <w:szCs w:val="28"/>
          <w:lang w:val="kk-KZ"/>
        </w:rPr>
        <w:t>Қазақстан Республикасы</w:t>
      </w:r>
      <w:r w:rsidR="00B11DD1">
        <w:rPr>
          <w:color w:val="000000"/>
          <w:spacing w:val="2"/>
          <w:sz w:val="28"/>
          <w:szCs w:val="28"/>
          <w:lang w:val="kk-KZ"/>
        </w:rPr>
        <w:t>ның</w:t>
      </w:r>
      <w:r w:rsidR="00333782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333782" w:rsidRPr="00F5187D">
        <w:rPr>
          <w:sz w:val="28"/>
          <w:szCs w:val="28"/>
          <w:lang w:val="kk-KZ"/>
        </w:rPr>
        <w:t>Мәдениет және ақпарат</w:t>
      </w:r>
      <w:r w:rsidR="00333782" w:rsidRPr="00F5187D">
        <w:rPr>
          <w:color w:val="000000"/>
          <w:spacing w:val="2"/>
          <w:sz w:val="28"/>
          <w:szCs w:val="28"/>
          <w:lang w:val="kk-KZ"/>
        </w:rPr>
        <w:t xml:space="preserve"> министрлігі </w:t>
      </w:r>
      <w:r w:rsidR="00976FCF" w:rsidRPr="00DD43D4">
        <w:rPr>
          <w:bCs/>
          <w:sz w:val="28"/>
          <w:szCs w:val="28"/>
          <w:shd w:val="clear" w:color="auto" w:fill="FFFFFF"/>
          <w:lang w:val="kk-KZ"/>
        </w:rPr>
        <w:t>Этносаралық қатынастарды дамыту комитетінің</w:t>
      </w:r>
      <w:r w:rsidR="00976FCF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333782" w:rsidRPr="00F5187D">
        <w:rPr>
          <w:color w:val="000000"/>
          <w:spacing w:val="2"/>
          <w:sz w:val="28"/>
          <w:szCs w:val="28"/>
          <w:lang w:val="kk-KZ"/>
        </w:rPr>
        <w:t>«Қоғамдық келісім» республикалық мемлекеттік мекемесі (бұдан әрі</w:t>
      </w:r>
      <w:r w:rsidR="00976FCF">
        <w:rPr>
          <w:color w:val="000000"/>
          <w:spacing w:val="2"/>
          <w:sz w:val="28"/>
          <w:szCs w:val="28"/>
          <w:lang w:val="kk-KZ"/>
        </w:rPr>
        <w:t xml:space="preserve"> </w:t>
      </w:r>
      <w:r w:rsidR="00333782" w:rsidRPr="00F5187D">
        <w:rPr>
          <w:color w:val="000000"/>
          <w:spacing w:val="2"/>
          <w:sz w:val="28"/>
          <w:szCs w:val="28"/>
          <w:lang w:val="kk-KZ"/>
        </w:rPr>
        <w:t>–</w:t>
      </w:r>
      <w:r w:rsidR="00976FCF">
        <w:rPr>
          <w:color w:val="000000"/>
          <w:spacing w:val="2"/>
          <w:sz w:val="28"/>
          <w:szCs w:val="28"/>
          <w:lang w:val="kk-KZ"/>
        </w:rPr>
        <w:t xml:space="preserve"> </w:t>
      </w:r>
      <w:r w:rsidR="00333782" w:rsidRPr="00F5187D">
        <w:rPr>
          <w:color w:val="000000"/>
          <w:spacing w:val="2"/>
          <w:sz w:val="28"/>
          <w:szCs w:val="28"/>
          <w:lang w:val="kk-KZ"/>
        </w:rPr>
        <w:t>мемлекеттік мекеме) функцияларын жүзеге асыру үшін мекеме ұйымдық құқықтық нысанында құрылған заңды тұлға мәртебесіне ие коммерциялық емес ұйым болып табылады.</w:t>
      </w:r>
    </w:p>
    <w:p w14:paraId="552B540C" w14:textId="1DE21150" w:rsidR="002B0709" w:rsidRPr="00F5187D" w:rsidRDefault="00DC7A7B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2B0709" w:rsidRPr="00F5187D">
        <w:rPr>
          <w:color w:val="000000"/>
          <w:spacing w:val="2"/>
          <w:sz w:val="28"/>
          <w:szCs w:val="28"/>
          <w:lang w:val="kk-KZ"/>
        </w:rPr>
        <w:t>2. Мемлекеттік мекеме «Қазақстан Республикасының Президенті жанынан «Қоғамдық келісім» республикалық мемлекеттік мекемесін құру және Қазақстан Республикасы Президентінің кейбір жарлықтарына толықтырулар енгізу туралы» Қазақстан Республикасы Президентінің 2014 жылғы 17 маусымдағы № 837 Жарлығына сәйкес құрылды.</w:t>
      </w:r>
    </w:p>
    <w:p w14:paraId="243636A6" w14:textId="40738C68" w:rsidR="002B0709" w:rsidRPr="00F5187D" w:rsidRDefault="002B0709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«Қазақстан Республикасының Президенті жанындағы «Қоғамдық келісім» республикалық мемлекеттік мекемесінің кейбір мәселелері» Қазақстан Республикасы Президентінің 2020 жылғы 2 мамырдағы № 316 Жарлығына сәйкес мемлекеттік мекеме Қазақстан Республикасының Ақпарат және қоғамдық даму министрлігінің «Қоғамдық келісім» республикалық мемлекеттік мекемесі болып қайта аталды;</w:t>
      </w:r>
    </w:p>
    <w:p w14:paraId="3CE23BF6" w14:textId="7F5B28E4" w:rsidR="00764721" w:rsidRDefault="002B0709" w:rsidP="00764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«Кейбір республикалық заңды тұлғалардың атын өзгерту туралы» Қазақстан Республикасы Мәдениет және ақпарат министрінің міндетін атқарушының 2023 жылғы 13 қыркүйектегі № 369-НҚ бұйрығына сәйкес мемлекеттік</w:t>
      </w:r>
      <w:r w:rsidR="00764721" w:rsidRPr="00F5187D">
        <w:rPr>
          <w:color w:val="000000"/>
          <w:spacing w:val="2"/>
          <w:sz w:val="28"/>
          <w:szCs w:val="28"/>
          <w:lang w:val="kk-KZ"/>
        </w:rPr>
        <w:t xml:space="preserve"> мекеме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 Қазақстан Республикасы Мәдениет және ақпарат министрлігінің </w:t>
      </w:r>
      <w:r w:rsidR="00764721" w:rsidRPr="00F5187D">
        <w:rPr>
          <w:color w:val="000000"/>
          <w:spacing w:val="2"/>
          <w:sz w:val="28"/>
          <w:szCs w:val="28"/>
          <w:lang w:val="kk-KZ"/>
        </w:rPr>
        <w:t xml:space="preserve">«Қоғамдық келісім» республикалық мемлекеттік мекемесі </w:t>
      </w:r>
      <w:r w:rsidRPr="00F5187D">
        <w:rPr>
          <w:color w:val="000000"/>
          <w:spacing w:val="2"/>
          <w:sz w:val="28"/>
          <w:szCs w:val="28"/>
          <w:lang w:val="kk-KZ"/>
        </w:rPr>
        <w:t>болып қайта аталды.</w:t>
      </w:r>
    </w:p>
    <w:p w14:paraId="7D2AFA77" w14:textId="164F4058" w:rsidR="00B11DD1" w:rsidRPr="00F5187D" w:rsidRDefault="00B11DD1" w:rsidP="00B11D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«Кейбір республикалық заңды тұлғалардың атын өзгерту туралы» Қазақстан Республикасы Мәдениет және ақпарат министрінің міндетін атқарушының 2023 жылғы 1</w:t>
      </w:r>
      <w:r>
        <w:rPr>
          <w:color w:val="000000"/>
          <w:spacing w:val="2"/>
          <w:sz w:val="28"/>
          <w:szCs w:val="28"/>
          <w:lang w:val="kk-KZ"/>
        </w:rPr>
        <w:t>0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 қ</w:t>
      </w:r>
      <w:r>
        <w:rPr>
          <w:color w:val="000000"/>
          <w:spacing w:val="2"/>
          <w:sz w:val="28"/>
          <w:szCs w:val="28"/>
          <w:lang w:val="kk-KZ"/>
        </w:rPr>
        <w:t>арашадағы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 № </w:t>
      </w:r>
      <w:r>
        <w:rPr>
          <w:color w:val="000000"/>
          <w:spacing w:val="2"/>
          <w:sz w:val="28"/>
          <w:szCs w:val="28"/>
          <w:lang w:val="kk-KZ"/>
        </w:rPr>
        <w:t>4</w:t>
      </w:r>
      <w:r w:rsidRPr="00F5187D">
        <w:rPr>
          <w:color w:val="000000"/>
          <w:spacing w:val="2"/>
          <w:sz w:val="28"/>
          <w:szCs w:val="28"/>
          <w:lang w:val="kk-KZ"/>
        </w:rPr>
        <w:t>36-НҚ бұйрығына сәйкес мемлекеттік мекеме Қазақстан Республикасы</w:t>
      </w:r>
      <w:r>
        <w:rPr>
          <w:color w:val="000000"/>
          <w:spacing w:val="2"/>
          <w:sz w:val="28"/>
          <w:szCs w:val="28"/>
          <w:lang w:val="kk-KZ"/>
        </w:rPr>
        <w:t>ның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 Мәдениет және ақпарат министрлігі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DD43D4">
        <w:rPr>
          <w:bCs/>
          <w:sz w:val="28"/>
          <w:szCs w:val="28"/>
          <w:shd w:val="clear" w:color="auto" w:fill="FFFFFF"/>
          <w:lang w:val="kk-KZ"/>
        </w:rPr>
        <w:t>Этносаралық қатынастарды дамыту комитеті</w:t>
      </w:r>
      <w:r>
        <w:rPr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F5187D">
        <w:rPr>
          <w:color w:val="000000"/>
          <w:spacing w:val="2"/>
          <w:sz w:val="28"/>
          <w:szCs w:val="28"/>
          <w:lang w:val="kk-KZ"/>
        </w:rPr>
        <w:t>«Қоғамдық келісім» республикалық мемлекеттік мекемесі болып қайта аталды.</w:t>
      </w:r>
    </w:p>
    <w:p w14:paraId="7E60C7C8" w14:textId="6B3688E1" w:rsidR="00764721" w:rsidRPr="00F5187D" w:rsidRDefault="00764721" w:rsidP="00764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3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>.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Pr="00F5187D">
        <w:rPr>
          <w:color w:val="000000"/>
          <w:spacing w:val="2"/>
          <w:sz w:val="28"/>
          <w:szCs w:val="28"/>
          <w:lang w:val="kk-KZ"/>
        </w:rPr>
        <w:t>Мемлекеттік м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>екеменің құрылтайшысы Қазақстан Республикасының Үкіметі болып табылады.</w:t>
      </w:r>
    </w:p>
    <w:p w14:paraId="4ADA436A" w14:textId="3D16E379" w:rsidR="00764721" w:rsidRPr="00F5187D" w:rsidRDefault="00764721" w:rsidP="00764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 xml:space="preserve">4. Тиісті саланың уәкілетті органы, сондай-ақ оған байланысты мемлекеттік мекеменің мүлкіне қатысты құқық субъектісінің функцияларын жүзеге асыратын орган 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>Қазақстан Республикасы</w:t>
      </w:r>
      <w:r w:rsidR="00B11DD1">
        <w:rPr>
          <w:color w:val="000000"/>
          <w:spacing w:val="2"/>
          <w:sz w:val="28"/>
          <w:szCs w:val="28"/>
          <w:lang w:val="kk-KZ"/>
        </w:rPr>
        <w:t>ның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8442E4" w:rsidRPr="00F5187D">
        <w:rPr>
          <w:sz w:val="28"/>
          <w:szCs w:val="28"/>
          <w:lang w:val="kk-KZ"/>
        </w:rPr>
        <w:t>Мәдениет және ақпарат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 министрлігі</w:t>
      </w:r>
      <w:r w:rsidR="00976FCF">
        <w:rPr>
          <w:color w:val="000000"/>
          <w:spacing w:val="2"/>
          <w:sz w:val="28"/>
          <w:szCs w:val="28"/>
          <w:lang w:val="kk-KZ"/>
        </w:rPr>
        <w:t>нің</w:t>
      </w:r>
      <w:r w:rsidR="001B28B3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976FCF" w:rsidRPr="00DD43D4">
        <w:rPr>
          <w:bCs/>
          <w:sz w:val="28"/>
          <w:szCs w:val="28"/>
          <w:shd w:val="clear" w:color="auto" w:fill="FFFFFF"/>
          <w:lang w:val="kk-KZ"/>
        </w:rPr>
        <w:t>Этносаралық қатынастарды дамыту комитеті</w:t>
      </w:r>
      <w:r w:rsidR="00976FCF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Pr="00F5187D">
        <w:rPr>
          <w:color w:val="000000"/>
          <w:spacing w:val="2"/>
          <w:sz w:val="28"/>
          <w:szCs w:val="28"/>
          <w:lang w:val="kk-KZ"/>
        </w:rPr>
        <w:t>болып табылады.</w:t>
      </w:r>
    </w:p>
    <w:p w14:paraId="0044245C" w14:textId="6377F49A" w:rsidR="00D01613" w:rsidRPr="00F5187D" w:rsidRDefault="00764721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5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. </w:t>
      </w:r>
      <w:r w:rsidRPr="00F5187D">
        <w:rPr>
          <w:color w:val="000000"/>
          <w:spacing w:val="2"/>
          <w:sz w:val="28"/>
          <w:szCs w:val="28"/>
          <w:lang w:val="kk-KZ"/>
        </w:rPr>
        <w:t>Мемлекеттік мекеменің атауы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>:</w:t>
      </w:r>
    </w:p>
    <w:p w14:paraId="0BEFA98A" w14:textId="1F74616E" w:rsidR="00764721" w:rsidRPr="00F5187D" w:rsidRDefault="00764721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толық:</w:t>
      </w:r>
    </w:p>
    <w:p w14:paraId="3F6D9A35" w14:textId="79144B67" w:rsidR="00D01613" w:rsidRPr="00F5187D" w:rsidRDefault="00DC7A7B" w:rsidP="00764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мемлекеттік тілде</w:t>
      </w:r>
      <w:r w:rsidR="00764721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>– Қазақстан Республикасы</w:t>
      </w:r>
      <w:r w:rsidR="00B11DD1">
        <w:rPr>
          <w:color w:val="000000"/>
          <w:spacing w:val="2"/>
          <w:sz w:val="28"/>
          <w:szCs w:val="28"/>
          <w:lang w:val="kk-KZ"/>
        </w:rPr>
        <w:t>ның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8442E4" w:rsidRPr="00F5187D">
        <w:rPr>
          <w:sz w:val="28"/>
          <w:szCs w:val="28"/>
          <w:lang w:val="kk-KZ"/>
        </w:rPr>
        <w:t xml:space="preserve"> Мәдениет және ақпарат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министрлігі</w:t>
      </w:r>
      <w:r w:rsidR="00976FCF">
        <w:rPr>
          <w:color w:val="000000"/>
          <w:spacing w:val="2"/>
          <w:sz w:val="28"/>
          <w:szCs w:val="28"/>
          <w:lang w:val="kk-KZ"/>
        </w:rPr>
        <w:t xml:space="preserve"> </w:t>
      </w:r>
      <w:r w:rsidR="00976FCF" w:rsidRPr="00DD43D4">
        <w:rPr>
          <w:bCs/>
          <w:sz w:val="28"/>
          <w:szCs w:val="28"/>
          <w:shd w:val="clear" w:color="auto" w:fill="FFFFFF"/>
          <w:lang w:val="kk-KZ"/>
        </w:rPr>
        <w:t>Этносаралық қатынастарды дамыту комитетінің</w:t>
      </w:r>
      <w:r w:rsidR="00976FCF" w:rsidRPr="00DD43D4">
        <w:rPr>
          <w:sz w:val="28"/>
          <w:szCs w:val="28"/>
          <w:lang w:val="kk-KZ"/>
        </w:rPr>
        <w:t xml:space="preserve"> </w:t>
      </w:r>
      <w:r w:rsidR="00131941" w:rsidRPr="00F5187D">
        <w:rPr>
          <w:color w:val="000000"/>
          <w:spacing w:val="2"/>
          <w:sz w:val="28"/>
          <w:szCs w:val="28"/>
          <w:lang w:val="kk-KZ"/>
        </w:rPr>
        <w:t>«Қоғамдық келісім»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республикалық мемлекеттік мекемесі;</w:t>
      </w:r>
    </w:p>
    <w:p w14:paraId="78D5EF97" w14:textId="7D9804C1" w:rsidR="00764721" w:rsidRPr="00F5187D" w:rsidRDefault="00764721" w:rsidP="00764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lastRenderedPageBreak/>
        <w:t xml:space="preserve">орыс тілінде </w:t>
      </w:r>
      <w:r w:rsidR="00976FCF">
        <w:rPr>
          <w:color w:val="000000"/>
          <w:spacing w:val="2"/>
          <w:sz w:val="28"/>
          <w:szCs w:val="28"/>
          <w:lang w:val="kk-KZ"/>
        </w:rPr>
        <w:t>–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976FCF">
        <w:rPr>
          <w:color w:val="000000"/>
          <w:spacing w:val="2"/>
          <w:sz w:val="28"/>
          <w:szCs w:val="28"/>
          <w:lang w:val="kk-KZ"/>
        </w:rPr>
        <w:t>р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еспубликанское государственное учреждение «Қоғамдық келісім» </w:t>
      </w:r>
      <w:r w:rsidR="00976FCF">
        <w:rPr>
          <w:color w:val="000000"/>
          <w:spacing w:val="2"/>
          <w:sz w:val="28"/>
          <w:szCs w:val="28"/>
          <w:lang w:val="kk-KZ"/>
        </w:rPr>
        <w:t xml:space="preserve">Комитета по развитию межэтнических отношений 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Министерства  </w:t>
      </w:r>
      <w:r w:rsidRPr="00F5187D">
        <w:rPr>
          <w:bCs/>
          <w:color w:val="000000"/>
          <w:spacing w:val="2"/>
          <w:sz w:val="28"/>
          <w:szCs w:val="28"/>
          <w:lang w:val="kk-KZ"/>
        </w:rPr>
        <w:t>культуры и информации</w:t>
      </w:r>
      <w:r w:rsidRPr="00F5187D">
        <w:rPr>
          <w:color w:val="000000"/>
          <w:spacing w:val="2"/>
          <w:sz w:val="28"/>
          <w:szCs w:val="28"/>
          <w:lang w:val="kk-KZ"/>
        </w:rPr>
        <w:t xml:space="preserve"> Республики Казахстан;</w:t>
      </w:r>
    </w:p>
    <w:p w14:paraId="023C1607" w14:textId="7EFACE61" w:rsidR="00764721" w:rsidRPr="00F5187D" w:rsidRDefault="00DC7A7B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қысқартылған</w:t>
      </w:r>
      <w:r w:rsidR="00764721" w:rsidRPr="00F5187D">
        <w:rPr>
          <w:color w:val="000000"/>
          <w:spacing w:val="2"/>
          <w:sz w:val="28"/>
          <w:szCs w:val="28"/>
          <w:lang w:val="kk-KZ"/>
        </w:rPr>
        <w:t>: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</w:t>
      </w:r>
    </w:p>
    <w:p w14:paraId="6AC1B3B9" w14:textId="5731FDCE" w:rsidR="00D01613" w:rsidRPr="00F5187D" w:rsidRDefault="00764721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 xml:space="preserve">мемлекеттік тілде </w:t>
      </w:r>
      <w:r w:rsidR="00976FCF" w:rsidRPr="00F5187D">
        <w:rPr>
          <w:color w:val="000000"/>
          <w:spacing w:val="2"/>
          <w:sz w:val="28"/>
          <w:szCs w:val="28"/>
          <w:lang w:val="kk-KZ"/>
        </w:rPr>
        <w:t>–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</w:t>
      </w:r>
      <w:r w:rsidR="00131941" w:rsidRPr="00F5187D">
        <w:rPr>
          <w:color w:val="000000"/>
          <w:spacing w:val="2"/>
          <w:sz w:val="28"/>
          <w:szCs w:val="28"/>
          <w:lang w:val="kk-KZ"/>
        </w:rPr>
        <w:t>«Қоғамдық келісім»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РММ</w:t>
      </w:r>
      <w:r w:rsidR="007B71CE" w:rsidRPr="00F5187D">
        <w:rPr>
          <w:color w:val="000000"/>
          <w:spacing w:val="2"/>
          <w:sz w:val="28"/>
          <w:szCs w:val="28"/>
          <w:lang w:val="kk-KZ"/>
        </w:rPr>
        <w:t>;</w:t>
      </w:r>
    </w:p>
    <w:p w14:paraId="263583BA" w14:textId="52C15C0A" w:rsidR="00D01613" w:rsidRPr="00F5187D" w:rsidRDefault="00764721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 xml:space="preserve">орыс тілінде </w:t>
      </w:r>
      <w:r w:rsidR="00796577" w:rsidRPr="00F5187D">
        <w:rPr>
          <w:color w:val="000000"/>
          <w:spacing w:val="2"/>
          <w:sz w:val="28"/>
          <w:szCs w:val="28"/>
          <w:lang w:val="kk-KZ"/>
        </w:rPr>
        <w:t>–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 РГУ </w:t>
      </w:r>
      <w:r w:rsidR="009370EC" w:rsidRPr="00F5187D">
        <w:rPr>
          <w:color w:val="000000"/>
          <w:spacing w:val="2"/>
          <w:sz w:val="28"/>
          <w:szCs w:val="28"/>
          <w:lang w:val="kk-KZ"/>
        </w:rPr>
        <w:t>«Қоғамдық келісім»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>.</w:t>
      </w:r>
    </w:p>
    <w:p w14:paraId="6E0B2E2A" w14:textId="6E822D8D" w:rsidR="00D01613" w:rsidRPr="00F5187D" w:rsidRDefault="00764721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187D">
        <w:rPr>
          <w:color w:val="000000"/>
          <w:spacing w:val="2"/>
          <w:sz w:val="28"/>
          <w:szCs w:val="28"/>
          <w:lang w:val="kk-KZ"/>
        </w:rPr>
        <w:t>6</w:t>
      </w:r>
      <w:r w:rsidR="00D01613" w:rsidRPr="00F5187D">
        <w:rPr>
          <w:color w:val="000000"/>
          <w:spacing w:val="2"/>
          <w:sz w:val="28"/>
          <w:szCs w:val="28"/>
          <w:lang w:val="kk-KZ"/>
        </w:rPr>
        <w:t xml:space="preserve">. 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Мекеменің орналасқан жері: Қазақстан Республикасы, 010000, </w:t>
      </w:r>
      <w:r w:rsidR="008442E4" w:rsidRPr="00F5187D">
        <w:rPr>
          <w:color w:val="000000"/>
          <w:spacing w:val="2"/>
          <w:sz w:val="28"/>
          <w:szCs w:val="28"/>
          <w:lang w:val="kk-KZ"/>
        </w:rPr>
        <w:t xml:space="preserve">Астана 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қаласы, </w:t>
      </w:r>
      <w:r w:rsidR="008442E4" w:rsidRPr="00F5187D">
        <w:rPr>
          <w:color w:val="000000"/>
          <w:spacing w:val="2"/>
          <w:sz w:val="28"/>
          <w:szCs w:val="28"/>
          <w:lang w:val="kk-KZ"/>
        </w:rPr>
        <w:t xml:space="preserve">Сарыарқа 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ауданы, </w:t>
      </w:r>
      <w:r w:rsidR="008442E4" w:rsidRPr="00F5187D">
        <w:rPr>
          <w:color w:val="000000"/>
          <w:spacing w:val="2"/>
          <w:sz w:val="28"/>
          <w:szCs w:val="28"/>
          <w:lang w:val="kk-KZ"/>
        </w:rPr>
        <w:t>Бейбітшілік көшесі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 xml:space="preserve">, </w:t>
      </w:r>
      <w:r w:rsidR="008442E4" w:rsidRPr="00F5187D">
        <w:rPr>
          <w:color w:val="000000"/>
          <w:spacing w:val="2"/>
          <w:sz w:val="28"/>
          <w:szCs w:val="28"/>
          <w:lang w:val="kk-KZ"/>
        </w:rPr>
        <w:t>11</w:t>
      </w:r>
      <w:r w:rsidR="002B0379" w:rsidRPr="00F5187D">
        <w:rPr>
          <w:color w:val="000000"/>
          <w:spacing w:val="2"/>
          <w:sz w:val="28"/>
          <w:szCs w:val="28"/>
          <w:lang w:val="kk-KZ"/>
        </w:rPr>
        <w:t>-</w:t>
      </w:r>
      <w:r w:rsidR="00DC7A7B" w:rsidRPr="00F5187D">
        <w:rPr>
          <w:color w:val="000000"/>
          <w:spacing w:val="2"/>
          <w:sz w:val="28"/>
          <w:szCs w:val="28"/>
          <w:lang w:val="kk-KZ"/>
        </w:rPr>
        <w:t>үй.</w:t>
      </w:r>
    </w:p>
    <w:p w14:paraId="5D016051" w14:textId="77777777" w:rsidR="00333782" w:rsidRPr="00F5187D" w:rsidRDefault="00333782" w:rsidP="00120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02C69061" w14:textId="77777777" w:rsidR="007E5A59" w:rsidRPr="00F5187D" w:rsidRDefault="007E5A59" w:rsidP="007E5A59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F5187D">
        <w:rPr>
          <w:sz w:val="28"/>
          <w:szCs w:val="28"/>
          <w:lang w:val="kk-KZ"/>
        </w:rPr>
        <w:t>2-тарау. Мемлекеттік мекеменің заңдық мәртебесі</w:t>
      </w:r>
    </w:p>
    <w:p w14:paraId="2BAC6199" w14:textId="77777777" w:rsidR="007E5A59" w:rsidRPr="00F5187D" w:rsidRDefault="007E5A59" w:rsidP="007E5A59">
      <w:pPr>
        <w:pStyle w:val="3"/>
        <w:spacing w:before="0" w:beforeAutospacing="0" w:after="0" w:afterAutospacing="0"/>
        <w:jc w:val="center"/>
        <w:rPr>
          <w:lang w:val="kk-KZ"/>
        </w:rPr>
      </w:pPr>
    </w:p>
    <w:p w14:paraId="169D8680" w14:textId="54931585" w:rsidR="007E5A59" w:rsidRPr="00F5187D" w:rsidRDefault="00333782" w:rsidP="007E5A59">
      <w:pPr>
        <w:pStyle w:val="a3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F5187D">
        <w:rPr>
          <w:sz w:val="28"/>
          <w:lang w:val="kk-KZ"/>
        </w:rPr>
        <w:t>7</w:t>
      </w:r>
      <w:r w:rsidR="007E5A59" w:rsidRPr="00F5187D">
        <w:rPr>
          <w:sz w:val="28"/>
          <w:lang w:val="kk-KZ"/>
        </w:rPr>
        <w:t>. Мемлекеттік мекеменің Қазақстан Республикасының заңнамасына сәйкес дербес теңгерімі, банкте шоттары, бланкілері, Қазақстан Республикасының Мемлекеттік Елтаңбасы бейнеленген және мемлекеттік мекеменің атауы жазылған мөрі болады.</w:t>
      </w:r>
    </w:p>
    <w:p w14:paraId="783D01BC" w14:textId="7BB3A031" w:rsidR="007E5A59" w:rsidRPr="00F5187D" w:rsidRDefault="00333782" w:rsidP="007E5A59">
      <w:pPr>
        <w:pStyle w:val="a3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F5187D">
        <w:rPr>
          <w:sz w:val="28"/>
          <w:lang w:val="kk-KZ"/>
        </w:rPr>
        <w:t>8</w:t>
      </w:r>
      <w:r w:rsidR="007E5A59" w:rsidRPr="00F5187D">
        <w:rPr>
          <w:sz w:val="28"/>
          <w:lang w:val="kk-KZ"/>
        </w:rPr>
        <w:t>. Мемлекеттік мекеме басқа заңды тұлғаны құра алмайды, сондай-ақ оның құрылтайшысы (қатысушысы) бола алмайды, Қазақстан Республикасы заңнамасында көзделген жағдайларды қоспағанда.</w:t>
      </w:r>
    </w:p>
    <w:p w14:paraId="3A9218F1" w14:textId="1458E826" w:rsidR="007E5A59" w:rsidRPr="00F5187D" w:rsidRDefault="00333782" w:rsidP="007E5A59">
      <w:pPr>
        <w:pStyle w:val="a3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F5187D">
        <w:rPr>
          <w:sz w:val="28"/>
          <w:lang w:val="kk-KZ"/>
        </w:rPr>
        <w:t>9</w:t>
      </w:r>
      <w:r w:rsidR="007E5A59" w:rsidRPr="00F5187D">
        <w:rPr>
          <w:sz w:val="28"/>
          <w:lang w:val="kk-KZ"/>
        </w:rPr>
        <w:t>. Мемлекеттік мекеме өзiнiң мiндеттемелерi бойынша өзiнің кепілдігіндегі ақшамен жауап бередi. Мемлекеттік мекемеде ақша жеткіліксіз болған кезде оның міндеттемелері бойынша Қазақстан Республикасы немесе әкімшілік-аумақтық бірлік тиісті бюджет қаражатымен субсидиарлық жауапты болады.</w:t>
      </w:r>
    </w:p>
    <w:p w14:paraId="11D3B623" w14:textId="635B77FD" w:rsidR="007E5A59" w:rsidRPr="00F5187D" w:rsidRDefault="00333782" w:rsidP="007E5A59">
      <w:pPr>
        <w:pStyle w:val="a3"/>
        <w:spacing w:before="0" w:beforeAutospacing="0" w:after="0" w:afterAutospacing="0"/>
        <w:ind w:firstLine="708"/>
        <w:jc w:val="both"/>
        <w:rPr>
          <w:sz w:val="28"/>
          <w:lang w:val="kk-KZ"/>
        </w:rPr>
      </w:pPr>
      <w:r w:rsidRPr="00F5187D">
        <w:rPr>
          <w:sz w:val="28"/>
          <w:lang w:val="kk-KZ"/>
        </w:rPr>
        <w:t>10</w:t>
      </w:r>
      <w:r w:rsidR="007E5A59" w:rsidRPr="00F5187D">
        <w:rPr>
          <w:sz w:val="28"/>
          <w:lang w:val="kk-KZ"/>
        </w:rPr>
        <w:t>. Мемлекеттік мекеменің азаматтық-құқықтық мәмілелері, олардың Қазақстан Республикасы Қаржы министрлігінің аумақтық қазынашылық бөлімшелерінде міндетті тіркелгеннен кейін, күшіне енеді.</w:t>
      </w:r>
    </w:p>
    <w:p w14:paraId="5AA812D9" w14:textId="77777777" w:rsidR="007E5A59" w:rsidRPr="00F5187D" w:rsidRDefault="007E5A59" w:rsidP="007E5A59">
      <w:pPr>
        <w:pStyle w:val="a3"/>
        <w:spacing w:before="0" w:beforeAutospacing="0" w:after="0" w:afterAutospacing="0"/>
        <w:ind w:firstLine="708"/>
        <w:jc w:val="both"/>
        <w:rPr>
          <w:sz w:val="28"/>
          <w:lang w:val="kk-KZ"/>
        </w:rPr>
      </w:pPr>
    </w:p>
    <w:p w14:paraId="7CE7F3C2" w14:textId="101A40CE" w:rsidR="007E5A59" w:rsidRPr="00F5187D" w:rsidRDefault="007E5A59" w:rsidP="007E5A5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lang w:val="kk-KZ"/>
        </w:rPr>
      </w:pPr>
      <w:r w:rsidRPr="00F5187D">
        <w:rPr>
          <w:b/>
          <w:sz w:val="28"/>
          <w:lang w:val="kk-KZ"/>
        </w:rPr>
        <w:t>3-тарау. Мемлекеттік мекеме қызметінің мәні мен мақсаттары</w:t>
      </w:r>
    </w:p>
    <w:p w14:paraId="369609C8" w14:textId="77777777" w:rsidR="007E5A59" w:rsidRPr="00F5187D" w:rsidRDefault="007E5A59" w:rsidP="001203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1E1E1E"/>
          <w:sz w:val="28"/>
          <w:szCs w:val="28"/>
          <w:lang w:val="kk-KZ"/>
        </w:rPr>
      </w:pPr>
    </w:p>
    <w:p w14:paraId="0D55979C" w14:textId="5868BB39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333782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7E5A59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 мекеме қызметінің мәні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14:paraId="27A5F2E5" w14:textId="423D73CC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1) </w:t>
      </w:r>
      <w:r w:rsidR="00F821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Қазақстан халқы 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Ассамблея </w:t>
      </w:r>
      <w:r w:rsidR="00F82181" w:rsidRPr="00F821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(бұдан әрі – </w:t>
      </w:r>
      <w:r w:rsidR="00F821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Ассамблея</w:t>
      </w:r>
      <w:r w:rsidR="00F82181" w:rsidRPr="00F821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жұмысын ұйымдастырушылық және материалдық-техникалық қамтамасыз ету;</w:t>
      </w:r>
    </w:p>
    <w:p w14:paraId="24641003" w14:textId="77777777" w:rsidR="00C62ED5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 Ассамблея қызметін ақпараттық сүйемелдеуді ұйымдастыру;</w:t>
      </w:r>
    </w:p>
    <w:p w14:paraId="2DC70E3F" w14:textId="7E52FD22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3) </w:t>
      </w:r>
      <w:r w:rsidR="00BC6348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қоғамдық келісім мен </w:t>
      </w:r>
      <w:r w:rsidR="00A03412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03412" w:rsidRPr="00F5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ұлттық</w:t>
      </w:r>
      <w:r w:rsidR="00BC6348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бірлікті нығайту бойынша этномәдени бірлестіктермен және өзге де қоғамдық ұйымдармен өзара іс-қимылды және ынтымақтастықты жүзеге асыру;</w:t>
      </w:r>
    </w:p>
    <w:p w14:paraId="487A417B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4) </w:t>
      </w:r>
      <w:r w:rsidR="00BC6348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этносаралық қатынастар саласында өңірлік «Қоғамдық келісім» коммуналдық мемлекеттік мекемелерімен өзара іс-қимыл жасау;</w:t>
      </w:r>
    </w:p>
    <w:p w14:paraId="152EE72D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5) </w:t>
      </w:r>
      <w:r w:rsidR="0056039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этносаралық қатынастар саласындағы мемлекеттік стратегиялық және бағдарламалық құжаттарды түсіндіру және ілгерілету бойынша ақпараттық іс-шараларды ұйымдастыру және жүзеге асыру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болып табылады.</w:t>
      </w:r>
    </w:p>
    <w:p w14:paraId="43675482" w14:textId="60F788CC" w:rsidR="00CD3427" w:rsidRPr="00F5187D" w:rsidRDefault="009314A3" w:rsidP="0012039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5187D">
        <w:rPr>
          <w:sz w:val="28"/>
          <w:szCs w:val="28"/>
          <w:lang w:val="kk-KZ"/>
        </w:rPr>
        <w:tab/>
      </w:r>
      <w:r w:rsidR="00C62ED5" w:rsidRPr="00F5187D">
        <w:rPr>
          <w:color w:val="000000"/>
          <w:sz w:val="28"/>
          <w:szCs w:val="28"/>
          <w:lang w:val="kk-KZ"/>
        </w:rPr>
        <w:t>1</w:t>
      </w:r>
      <w:r w:rsidR="00333782" w:rsidRPr="00F5187D">
        <w:rPr>
          <w:color w:val="000000"/>
          <w:sz w:val="28"/>
          <w:szCs w:val="28"/>
          <w:lang w:val="kk-KZ"/>
        </w:rPr>
        <w:t>2</w:t>
      </w:r>
      <w:r w:rsidR="00CD3427" w:rsidRPr="00F5187D">
        <w:rPr>
          <w:sz w:val="28"/>
          <w:szCs w:val="28"/>
          <w:lang w:val="kk-KZ"/>
        </w:rPr>
        <w:t>.</w:t>
      </w:r>
      <w:r w:rsidR="00DC7A7B" w:rsidRPr="00F5187D">
        <w:rPr>
          <w:lang w:val="kk-KZ"/>
        </w:rPr>
        <w:t xml:space="preserve"> </w:t>
      </w:r>
      <w:r w:rsidR="007E5A59" w:rsidRPr="00F5187D">
        <w:rPr>
          <w:sz w:val="28"/>
          <w:szCs w:val="28"/>
          <w:lang w:val="kk-KZ"/>
        </w:rPr>
        <w:t>Мемлекеттік мекеме</w:t>
      </w:r>
      <w:r w:rsidR="001B28B3" w:rsidRPr="00F5187D">
        <w:rPr>
          <w:sz w:val="28"/>
          <w:szCs w:val="28"/>
          <w:lang w:val="kk-KZ"/>
        </w:rPr>
        <w:t xml:space="preserve"> қызметінің мақсаты этносаралық қатынастар саласында мемлекеттік саясатты іске асыру, Ассамблея қызметін қамтамасыз ету және оның іс-шараларын өткізу болып табылады.</w:t>
      </w:r>
    </w:p>
    <w:p w14:paraId="6E21CAAD" w14:textId="46053E2A" w:rsidR="00DC7A7B" w:rsidRPr="00F5187D" w:rsidRDefault="00C62ED5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</w:t>
      </w:r>
      <w:r w:rsidR="00333782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7E5A59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 мекеме м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ақсатқа жету үшін мынадай </w:t>
      </w:r>
      <w:r w:rsidR="00DC7A7B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қызмет түрлерін жүзеге асырады:</w:t>
      </w:r>
    </w:p>
    <w:p w14:paraId="21694BAE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1) </w:t>
      </w:r>
      <w:r w:rsidR="00EE32FC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Ассамблея 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EE32FC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ессиясының, Ассамблея Кеңесінің отырыстарын және басқа да іс-шараларды өткізуді ұйымдастыруға қатысу;</w:t>
      </w:r>
    </w:p>
    <w:p w14:paraId="5F891D5D" w14:textId="63EC9161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 Алматы қаласындағы Достық үйі</w:t>
      </w:r>
      <w:r w:rsidR="00127C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ұстау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2A3859BE" w14:textId="08492970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3) </w:t>
      </w:r>
      <w:r w:rsidR="00DD4024" w:rsidRPr="00F5187D">
        <w:rPr>
          <w:rFonts w:ascii="Times New Roman" w:hAnsi="Times New Roman" w:cs="Times New Roman"/>
          <w:bCs/>
          <w:sz w:val="28"/>
          <w:szCs w:val="28"/>
          <w:lang w:val="kk-KZ"/>
        </w:rPr>
        <w:t>Ассамблеяның республикалық қоғамдық құрылым дарының қызметін ұйымдастыру және үйлестіру;</w:t>
      </w:r>
    </w:p>
    <w:p w14:paraId="4ED7A983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4) 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Ассамблеяны дамыту тұжырымдамасын іске асыру жөніндегі іс-шараларды өткізу</w:t>
      </w:r>
      <w:r w:rsidR="00F8245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оларды жоспарлауға қатысу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428ED81D" w14:textId="34E7F43A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5) 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Ассамблеяның ағартушылық қызметін жүзеге асыруды қамтамасыз ету, этносаралық келісімді қамтамасыз ету мәселелері бойынша оқыту семинарлары мен тренингтер </w:t>
      </w:r>
      <w:r w:rsidR="00DD4024" w:rsidRPr="00F5187D">
        <w:rPr>
          <w:rFonts w:ascii="Times New Roman" w:hAnsi="Times New Roman" w:cs="Times New Roman"/>
          <w:bCs/>
          <w:sz w:val="28"/>
          <w:szCs w:val="28"/>
          <w:lang w:val="kk-KZ"/>
        </w:rPr>
        <w:t>ұйымдастыру  және</w:t>
      </w:r>
      <w:r w:rsidR="00DD4024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өткізу;</w:t>
      </w:r>
    </w:p>
    <w:p w14:paraId="7D059BFC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6)</w:t>
      </w:r>
      <w:r w:rsidR="00560395" w:rsidRPr="00F5187D">
        <w:rPr>
          <w:lang w:val="kk-KZ"/>
        </w:rPr>
        <w:t xml:space="preserve"> 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Ассамблеяның ынтымақтастық туралы меморандумдар мен келісімдерді орындау шеңберінде жұмысты ұйымдастыру;</w:t>
      </w:r>
    </w:p>
    <w:p w14:paraId="5B3E0F60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7) 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Ассамблеяның қоғамдық наградалары жөніндегі комиссияның жұмысын қамтамасыз ету;</w:t>
      </w:r>
    </w:p>
    <w:p w14:paraId="76E0C763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8) 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этномәдени бірлестіктерді қоғамдық аккредит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теуді</w:t>
      </w:r>
      <w:r w:rsidR="004B2F9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ұйымдастыру және өткізу;</w:t>
      </w:r>
    </w:p>
    <w:p w14:paraId="284E284A" w14:textId="10088A02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республикалық этномәдени бірлестіктердің</w:t>
      </w:r>
      <w:r w:rsidR="00F8245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жұмысына жәрдемдесу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оның ішінде </w:t>
      </w:r>
      <w:r w:rsidR="00F8245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келісім бойынша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оларды үй-жаймен </w:t>
      </w:r>
      <w:r w:rsidR="00DD4024" w:rsidRPr="00F5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Алматы қаласындағы Достық үйінде</w:t>
      </w:r>
      <w:r w:rsidR="00DD4024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қамтамасыз ету;</w:t>
      </w:r>
    </w:p>
    <w:p w14:paraId="596C5428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10) </w:t>
      </w:r>
      <w:r w:rsidR="00BC2A87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мемлекеттің этносаралық қатынастар саласындағы стратегиялық және бағдарламалық құжаттарын әзірлеуге және іске асыруға қатысу;</w:t>
      </w:r>
    </w:p>
    <w:p w14:paraId="2BE561FE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11)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этносаралық қатынастар мәселелері бойынша мониторинг жүргізу, ұсыныстар мен ұсынымдар әзірлеу;</w:t>
      </w:r>
    </w:p>
    <w:p w14:paraId="19ED107D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12)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носаралық қатынастар саласында д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остық үйлерінің, өңірлік «Қоғамдық келісім» коммуналдық мемлекеттік мекемелерінің қызметіне мониторинг жүргізу;</w:t>
      </w:r>
    </w:p>
    <w:p w14:paraId="369E3C44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13)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 келісім мен жалпыұлттық бірлікті нығайтуға бағытталған жобаларды іске асыру, қоғамдық-саяси, мәдени-көпшілік іс-шараларды ұйымдастыру және өткізу;</w:t>
      </w:r>
    </w:p>
    <w:p w14:paraId="6F7AC0A9" w14:textId="77777777" w:rsidR="00DC7A7B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қоғамдық келісім мен жалпыұлттық бірлікті нығайту бойынша мемлекеттік органдармен, қоғамдық бірлестіктермен және азаматтық қоғамның басқа да институттарымен өзара іс-қимылды қамтамасыз ету; </w:t>
      </w:r>
    </w:p>
    <w:p w14:paraId="533E09EE" w14:textId="77777777" w:rsidR="00B658C5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15)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</w:t>
      </w:r>
      <w:r w:rsidR="00C325A2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ырымдылық қызметін үйлестіруге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қатысу;</w:t>
      </w:r>
    </w:p>
    <w:p w14:paraId="0E0FD717" w14:textId="77777777" w:rsidR="00B658C5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16)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 келісім, жалпыұлттық бірлік және этносаралық қатынастар саласында медиацияны дамытуды ұйымдастыру;</w:t>
      </w:r>
    </w:p>
    <w:p w14:paraId="10BB48DA" w14:textId="77777777" w:rsidR="00B658C5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17) </w:t>
      </w:r>
      <w:r w:rsidR="00AF53BE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этникалық топтар арасында 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 тілді дамыту</w:t>
      </w:r>
      <w:r w:rsidR="00AF53BE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жөніндегі жұмысты ұйымдастыру</w:t>
      </w:r>
      <w:r w:rsidR="00B658C5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7BE68F36" w14:textId="72010D41" w:rsidR="009C6846" w:rsidRPr="00F5187D" w:rsidRDefault="004E12F1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18)</w:t>
      </w:r>
      <w:r w:rsidR="009C6846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еңбектер (мақалалар, монографиялар, оқу құралдары және </w:t>
      </w:r>
      <w:r w:rsidR="00DD4024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кітаптар</w:t>
      </w:r>
      <w:r w:rsidR="009C6846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басып шығаруды және баспа қызметін ұйымдастыру, этносаралық тақырып бойынша басқа да ақпараттық материалдар шығару;</w:t>
      </w:r>
    </w:p>
    <w:p w14:paraId="5710F769" w14:textId="77777777" w:rsidR="009C6846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19) </w:t>
      </w:r>
      <w:r w:rsidR="009C6846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этносаралық келісімді сақтауға және нығайтуға бағытталған қызметті ақпараттық қолдауды жүзеге асыру;</w:t>
      </w:r>
    </w:p>
    <w:p w14:paraId="40F06D75" w14:textId="77777777" w:rsidR="009C6846" w:rsidRPr="00F5187D" w:rsidRDefault="00DC7A7B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20) </w:t>
      </w:r>
      <w:r w:rsidR="009C6846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этносаралық келісімді дамыту мәселелері бой</w:t>
      </w:r>
      <w:r w:rsidR="00665C2A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ынша халықаралық ынтымақтастыққа</w:t>
      </w:r>
      <w:r w:rsidR="009C6846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65C2A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</w:t>
      </w:r>
      <w:r w:rsidR="009C6846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у;</w:t>
      </w:r>
    </w:p>
    <w:p w14:paraId="62A3F413" w14:textId="2F734C82" w:rsidR="009C6846" w:rsidRPr="00F5187D" w:rsidRDefault="009C6846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21) Қазақстан Республикасы заңнамасының талаптарына жауап беретін 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және </w:t>
      </w:r>
      <w:r w:rsidR="007E5A59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 мекеме</w:t>
      </w:r>
      <w:r w:rsidR="004E12F1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нің </w:t>
      </w:r>
      <w:r w:rsidR="00333782" w:rsidRPr="00F5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Жарғыда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қайшы келмейтін өзге де қызмет түрлерін жүзеге асыру және мәмілелер жасау.</w:t>
      </w:r>
    </w:p>
    <w:p w14:paraId="636466E7" w14:textId="77777777" w:rsidR="00333782" w:rsidRPr="00F5187D" w:rsidRDefault="007E5A59" w:rsidP="0033378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333782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Мемлекеттік мекеме</w:t>
      </w:r>
      <w:r w:rsidR="00DC7A7B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нің </w:t>
      </w:r>
      <w:r w:rsidR="00333782" w:rsidRPr="00F5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Жарғыда</w:t>
      </w:r>
      <w:r w:rsidR="00DC7A7B"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бекітілген оның қызметінің мәні мен мақсаттарына сай келмейтін қызметті жүзеге асыруына, сондай-ақ мәмілелер жасауға тыйым салынады.</w:t>
      </w:r>
    </w:p>
    <w:p w14:paraId="06034E10" w14:textId="693CF28F" w:rsidR="00333782" w:rsidRPr="00F5187D" w:rsidRDefault="00333782" w:rsidP="0033378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18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отырып, қызмет мақсаттарына қайшы жасалған мәміле: тиісті саланың уәкілетті органның, мемлекеттік мүлік жөніндегі уәкілетті органның, жергілікті атқарушы органның, аудандық маңызы бар қала, ауыл, кент, ауылдық округ әкімі аппаратының, прокурордың талап-арызы бойынша жарамсыз деп танылуы мүмкін.</w:t>
      </w:r>
    </w:p>
    <w:p w14:paraId="53CAF6C9" w14:textId="77777777" w:rsidR="00333782" w:rsidRPr="00F5187D" w:rsidRDefault="00333782" w:rsidP="001203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B1E86F7" w14:textId="77777777" w:rsidR="00333782" w:rsidRPr="00F5187D" w:rsidRDefault="00333782" w:rsidP="003337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4-тарау. Мемлекеттік мекемені басқару</w:t>
      </w:r>
    </w:p>
    <w:p w14:paraId="2C6A531D" w14:textId="77777777" w:rsidR="00333782" w:rsidRPr="00333782" w:rsidRDefault="00333782" w:rsidP="003337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D2C8DD1" w14:textId="7C195BEF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" w:name="z23"/>
      <w:bookmarkEnd w:id="1"/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Мемлекеттік мекемені жалпы басқаруды тиісті саланың </w:t>
      </w:r>
      <w:r w:rsidR="00C744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уәкілетті органы жүзеге асырады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ECDF325" w14:textId="2A024ED4" w:rsidR="00333782" w:rsidRPr="00F5187D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Тиісті саланың уәкілетті органы немесе жергілікті атқарушы органның не аудандық маңызы бар қала, ауыл, кент, ауылдық округ әкімі аппараты заңнамасында белгіленген ретпен мынадай функциялард жүзеге асырады:</w:t>
      </w:r>
    </w:p>
    <w:p w14:paraId="5B1D3E42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мемлекеттік мекемеге мүлікті бекітіп береді;</w:t>
      </w:r>
    </w:p>
    <w:p w14:paraId="1102BA64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мемлекеттік мекеменің жеке қаржыландыру жоспарын бекітеді;</w:t>
      </w:r>
    </w:p>
    <w:p w14:paraId="45327BF1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мемлекеттік мекеме мүлкінің сақталуына бақылауды жүзеге асырады;</w:t>
      </w:r>
    </w:p>
    <w:p w14:paraId="6527D376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мемлекеттік мекеме жарғысын (ережесін) бекітеді, оған өзгерістер мен толықтырулар енгізеді;</w:t>
      </w:r>
    </w:p>
    <w:p w14:paraId="3637079C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мемлекеттік мекеменің басқару органдарының құрылымын, құрылуы тәртібі мен өкілеттік мерзімін, мемлекеттік мекеменің шешімдер қабылдау тәртібін анықтайды;</w:t>
      </w:r>
    </w:p>
    <w:p w14:paraId="54DF0F0C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мемлекеттік мекеме басшысының құқықтарын, міндеттері мен жауапкершілігін, оны лауазымынан босату негіздерін айқындайды;</w:t>
      </w:r>
    </w:p>
    <w:p w14:paraId="66376DFB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мемлекеттік органдар болып табылатын мемлекеттік мекемелерді қоспағанда, мемлекеттік мекеменің құрылымы мен шекті штаттық санын бекітеді;</w:t>
      </w:r>
    </w:p>
    <w:p w14:paraId="0F8A8EA5" w14:textId="77777777" w:rsidR="00333782" w:rsidRPr="00F5187D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мемлекеттік мекеме басшысының ұсынымы бойынша оның орынбасарын (орынбасарларын) лауазымға тағайындайды және лауазымынан босатады;</w:t>
      </w:r>
    </w:p>
    <w:p w14:paraId="4CA99457" w14:textId="518F19BF" w:rsidR="00333782" w:rsidRPr="00333782" w:rsidRDefault="00333782" w:rsidP="00333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жылдық қаржы есептілікті бекітеді;</w:t>
      </w:r>
    </w:p>
    <w:p w14:paraId="20ACA1FA" w14:textId="79DB8B00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z34"/>
      <w:bookmarkEnd w:id="2"/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береді;</w:t>
      </w:r>
    </w:p>
    <w:p w14:paraId="19CEBB88" w14:textId="54AA4130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      </w:t>
      </w:r>
      <w:r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11)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асырады;</w:t>
      </w:r>
    </w:p>
    <w:p w14:paraId="2AFCFD5D" w14:textId="35E05E4B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12) осы жарғының және Қазақстан Республикасының заңнамасында белгіленген өзге де функцияларды жүзеге асырады.</w:t>
      </w:r>
    </w:p>
    <w:p w14:paraId="380A76D5" w14:textId="7A02F553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 басшысы Қазақстан Республикасы заңнамасында көзделген жағдайларды қоспағанда, тиісті саланың уәкілетті органымен қызметке тағайындалады және қызметтен босатылады.</w:t>
      </w:r>
    </w:p>
    <w:p w14:paraId="047D9D61" w14:textId="3A671014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мекеменің басшысы мемлекеттік мекеме жұмысын ұйымдастырады және басшылық етеді, тиісті саланың уәкілетті органына тікелей бағынады және мемлекеттік мекемеге жүктелген міндеттер мен олардың өз функцияларын жүзеге асыруына жеке жауапты болады.</w:t>
      </w:r>
    </w:p>
    <w:p w14:paraId="620B371A" w14:textId="3C420B89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(ережеде) айқындалатын өз құзыретіне сәйкес дербес шешеді.</w:t>
      </w:r>
    </w:p>
    <w:p w14:paraId="634DC85E" w14:textId="2F8A8A87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табылып, тәртіптік және материалдық жауапкершілікке әкеледі. </w:t>
      </w:r>
    </w:p>
    <w:p w14:paraId="3A0CBBE1" w14:textId="714368BA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мекеменің қызметті жүзеге асыруы барысында мемлекеттік мекеме басшысы Қазақстан Республикасы заңнамасында белгіленген тәртіппен:</w:t>
      </w:r>
    </w:p>
    <w:p w14:paraId="159078A3" w14:textId="6F460CAC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мемлекеттік мекеме атынан сенімхатсыз әрекет етеді;</w:t>
      </w:r>
    </w:p>
    <w:p w14:paraId="6270CD25" w14:textId="6D6109F5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мемлекеттік органдарда, басқа да ұйымдарда мемлекеттік мекеменің мүддесін білдіреді;</w:t>
      </w:r>
    </w:p>
    <w:p w14:paraId="1C7AECAB" w14:textId="3EC7F65D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шарттар жасайды;</w:t>
      </w:r>
    </w:p>
    <w:p w14:paraId="32D62900" w14:textId="18431917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сенімхаттар береді;</w:t>
      </w:r>
    </w:p>
    <w:p w14:paraId="5CEFA669" w14:textId="61264FE2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мемлекеттік мекеменің іссапарларға, тағылымдамаға,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бекітеді;</w:t>
      </w:r>
    </w:p>
    <w:p w14:paraId="70CFF9EF" w14:textId="15D38AB7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банк шоттарын ашады;</w:t>
      </w:r>
    </w:p>
    <w:p w14:paraId="75B44653" w14:textId="6F7D3A63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барлық қызметкерлер үшін міндетті бұйрықтар шығарады және нұсқаулар береді;</w:t>
      </w:r>
    </w:p>
    <w:p w14:paraId="1FFACBC6" w14:textId="0D3BDB8D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тиісті саланың уәкілетті органы тағайындайтын қызметкерлерден басқа, мемлекеттік мекеме қызметкерлерін жұмысқа қабылдайды және жұмыстан босатады;</w:t>
      </w:r>
    </w:p>
    <w:p w14:paraId="73683AE0" w14:textId="55E2705B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мемлекеттік мекеме қызметкерлеріне, Қазақстан Республикасының заңнамасына сәйкес көтермелеу және жазалау шараларын қолданады;</w:t>
      </w:r>
    </w:p>
    <w:p w14:paraId="00A79C50" w14:textId="6AFD28C6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өз орынбасарының (орынбасарларының) және мемлекеттік мекеменің озге де басшы қызметкерлерінің міндеттері мен өкілеттіктер аясын айқындайды;</w:t>
      </w:r>
    </w:p>
    <w:p w14:paraId="39246322" w14:textId="4C6270CF" w:rsidR="00333782" w:rsidRPr="00F5187D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 w:rsidRP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11) оған Қазақстан Республикасы заңнамасымен, осы жарғымен (ережемен) және тиісті саланың уәкілетті органы жүктелген озге де функцияларды жүзеге асырады.</w:t>
      </w:r>
    </w:p>
    <w:p w14:paraId="778EA510" w14:textId="77777777" w:rsidR="00F5187D" w:rsidRPr="00333782" w:rsidRDefault="00F5187D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FBE06D" w14:textId="7CE9E813" w:rsidR="00333782" w:rsidRDefault="00333782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5-тарау. Мемлекеттік мекеме мүлкінің құрылу тәртібі</w:t>
      </w:r>
    </w:p>
    <w:p w14:paraId="34792CDF" w14:textId="77777777" w:rsidR="00FE1EF9" w:rsidRPr="00333782" w:rsidRDefault="00FE1EF9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902F068" w14:textId="52ACF5DE" w:rsidR="00F5187D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Мемлекеттік мекеме мүлкін құны оның теңгерімінде айқындалатын заңды тұлғаның активтері құрайды. </w:t>
      </w:r>
    </w:p>
    <w:p w14:paraId="30DD8912" w14:textId="50CD8B9D" w:rsidR="00333782" w:rsidRPr="00333782" w:rsidRDefault="00333782" w:rsidP="00F51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мекеменің мүлкі мыналардың:</w:t>
      </w:r>
    </w:p>
    <w:p w14:paraId="3DE0385A" w14:textId="7871EAF6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оған меншік иесі берген мүлік;</w:t>
      </w:r>
    </w:p>
    <w:p w14:paraId="5DDEB31A" w14:textId="454FD2E8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өз қызметі барысында сатып алған мүлік (ақшалай кірістерді қоса алғанда);</w:t>
      </w:r>
    </w:p>
    <w:p w14:paraId="4389E78D" w14:textId="225AEBB8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Қазақстан Республикасының заңнамасымен тыйым салынбаған өзге де қаржык өздере себінен құрылады.</w:t>
      </w:r>
    </w:p>
    <w:p w14:paraId="1C84F6C6" w14:textId="39BCA7AD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жоқ.</w:t>
      </w:r>
    </w:p>
    <w:p w14:paraId="33FBC8A5" w14:textId="6F13DE38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Егер Қазақстан Республикасының заңдарымен мемлекеттік мекемеге кіріс әкелетін қызметті жүзеге асыру құқығы берілсе, онда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мүлік туралы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Заңының 161-бабының 2-тармағында көзделген салаларында мемлекеттік мекемелер өндіретін тауарларды (жұмыстарды, көрсетілетін қызметтерді) өткізуден түсетін ақшаны қоспағанда, мұндай қызметтен алынған ақша тиісті бюджеттің есебіне жатқызылады.</w:t>
      </w:r>
    </w:p>
    <w:p w14:paraId="772C1720" w14:textId="2052E4A6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Егер Қазақстан Республикасының заңдарында қосымша қаржыландыру көзі белгіленбесе, мемлекеттік мекеменің қызметі тиісті саланың уәкілетті органы немесе Қазақстан Республикасы Ұлттық Банкінің бюджетінен (шығыстар сметасынан) қаржыландырады.</w:t>
      </w:r>
    </w:p>
    <w:p w14:paraId="71802D0B" w14:textId="3D1A3DA9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 бухгалтерлік есеп жүргізеді және Қазақстан Республикасының заңнамасына сәйкес есептілік ұсынады.</w:t>
      </w:r>
    </w:p>
    <w:p w14:paraId="5D4CFA1A" w14:textId="002AD79E" w:rsid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мекеменің қаржылық-шаруашылық қызметін тексеру және ревизияны Қазақстан Республикасы заңнамасында белгіленген тәртіппен тиісті саланың уәкілетті органы жүзеге асырады.</w:t>
      </w:r>
    </w:p>
    <w:p w14:paraId="256E7690" w14:textId="77777777" w:rsidR="00F5187D" w:rsidRPr="00333782" w:rsidRDefault="00F5187D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23A211" w14:textId="77777777" w:rsidR="00333782" w:rsidRDefault="00333782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6-тарау. Мемлекеттік мекемедегі жұмыс тәртібі</w:t>
      </w:r>
    </w:p>
    <w:p w14:paraId="19C73B38" w14:textId="77777777" w:rsidR="00F5187D" w:rsidRPr="00333782" w:rsidRDefault="00F5187D" w:rsidP="003337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B0D523A" w14:textId="080EBD0B" w:rsid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29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тиіс.</w:t>
      </w:r>
    </w:p>
    <w:p w14:paraId="7077A734" w14:textId="77777777" w:rsidR="00F5187D" w:rsidRPr="00333782" w:rsidRDefault="00F5187D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9182BDA" w14:textId="77777777" w:rsidR="00333782" w:rsidRDefault="00333782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7-тарау. Құрылтай құжаттарына өзгерістер мен толықтырулар енгізу тәртібі</w:t>
      </w:r>
    </w:p>
    <w:p w14:paraId="420F0A4B" w14:textId="77777777" w:rsidR="00F5187D" w:rsidRPr="00333782" w:rsidRDefault="00F5187D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F570730" w14:textId="4B7D62EE" w:rsid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мекеменің құрылтай құжаттарына өзгерістер мен толықтырулар енгізу тиісті саланың уәкілетті органының шешімі бойынша жүзеге асырылады, жә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Заңды тұлғаларды мемлекеттік тіркеу және филиалдар мен өкілдіктерді есептік тіркеу туралы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 Заңға сәйкес аймақты тіркеу органдарында тіркеледі.</w:t>
      </w:r>
    </w:p>
    <w:p w14:paraId="6FE99B36" w14:textId="77777777" w:rsidR="00F5187D" w:rsidRPr="00333782" w:rsidRDefault="00F5187D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8BB90BB" w14:textId="3E3435D0" w:rsidR="00333782" w:rsidRDefault="00333782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8-тарау. Мемлекеттік мекемені қайта ұйымдастыру және тарату шарттары</w:t>
      </w:r>
    </w:p>
    <w:p w14:paraId="740130F8" w14:textId="77777777" w:rsidR="00FE1EF9" w:rsidRPr="00333782" w:rsidRDefault="00FE1EF9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EAC3D09" w14:textId="2310EDAD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мекемені қайта ұйымдастыру және тарату Қазақстан Республикасы Үкіметінің шешімі бойынша жүргізіледі.</w:t>
      </w:r>
    </w:p>
    <w:p w14:paraId="20AE59B7" w14:textId="43E3C5A9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Мемлекеттік занды тұл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а, заңнамалық актілермен басқа да негіздер бойынша таратылуы мүмкін.</w:t>
      </w:r>
    </w:p>
    <w:p w14:paraId="5BB473FB" w14:textId="7F7D3FFD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Егер Қазақстан Республикасының заңдарында өзгеше белгіленбесе, республикалық мемлекеттік мекемені қайта ұйымдастыруды және таратуды мемлекеттік мүлік жөніндегі уәкілетті органның келісімі бойынша тиісті саланың уәкілетті органы жүзеге асырады.</w:t>
      </w:r>
    </w:p>
    <w:p w14:paraId="0314E1AA" w14:textId="1422AA88" w:rsidR="00333782" w:rsidRP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Кредит берушілердің талаптарын қанағаттандырғаннан кейін қалған таратылған мемлекеттік мекемені мүлкін мемлекеттік мүлік жөніндегі уәкілетті орган қайта бөледі.</w:t>
      </w:r>
    </w:p>
    <w:p w14:paraId="5321D9C0" w14:textId="7ED419B6" w:rsidR="00333782" w:rsidRDefault="00333782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Таратылған мемлекеттік мекеменің мүлкін өткізу нәтижесінде алынған қаражатты қоса алғанда, осы мекеменің кредиторлардың талаптары қанағаттандырылғаннан кейін қалған ақшасы тиісті бюджет кірісінің есебіне жатқызылады.</w:t>
      </w:r>
    </w:p>
    <w:p w14:paraId="29EB67AF" w14:textId="77777777" w:rsidR="00F5187D" w:rsidRPr="00333782" w:rsidRDefault="00F5187D" w:rsidP="0033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4AB6DEC" w14:textId="77777777" w:rsidR="00333782" w:rsidRDefault="00333782" w:rsidP="00F518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9-тарау. Мемлекеттік мекеменің филиалдары мен өкілдіктері туралы мәліметтер</w:t>
      </w:r>
    </w:p>
    <w:p w14:paraId="46F5751F" w14:textId="77777777" w:rsidR="00F5187D" w:rsidRPr="00333782" w:rsidRDefault="00F5187D" w:rsidP="003337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FA4D90A" w14:textId="2CF36629" w:rsidR="00333782" w:rsidRPr="00333782" w:rsidRDefault="00333782" w:rsidP="00F5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3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33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Мемлекеттік мекеменің филиалдары мен өкілдіктері </w:t>
      </w:r>
      <w:r w:rsidR="00F518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жоқ.</w:t>
      </w:r>
    </w:p>
    <w:p w14:paraId="2359FC66" w14:textId="77777777" w:rsidR="00333782" w:rsidRPr="00F5187D" w:rsidRDefault="00333782" w:rsidP="0033378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1E1E1E"/>
          <w:sz w:val="28"/>
          <w:szCs w:val="28"/>
          <w:lang w:val="kk-KZ"/>
        </w:rPr>
      </w:pPr>
    </w:p>
    <w:sectPr w:rsidR="00333782" w:rsidRPr="00F5187D" w:rsidSect="00F5187D">
      <w:headerReference w:type="default" r:id="rId7"/>
      <w:pgSz w:w="11906" w:h="16838"/>
      <w:pgMar w:top="1134" w:right="851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E7C0" w14:textId="77777777" w:rsidR="00A3089D" w:rsidRDefault="00A3089D" w:rsidP="00641E03">
      <w:pPr>
        <w:spacing w:after="0" w:line="240" w:lineRule="auto"/>
      </w:pPr>
      <w:r>
        <w:separator/>
      </w:r>
    </w:p>
  </w:endnote>
  <w:endnote w:type="continuationSeparator" w:id="0">
    <w:p w14:paraId="3B0610CB" w14:textId="77777777" w:rsidR="00A3089D" w:rsidRDefault="00A3089D" w:rsidP="006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88F7" w14:textId="77777777" w:rsidR="00A3089D" w:rsidRDefault="00A3089D" w:rsidP="00641E03">
      <w:pPr>
        <w:spacing w:after="0" w:line="240" w:lineRule="auto"/>
      </w:pPr>
      <w:r>
        <w:separator/>
      </w:r>
    </w:p>
  </w:footnote>
  <w:footnote w:type="continuationSeparator" w:id="0">
    <w:p w14:paraId="4DA1993C" w14:textId="77777777" w:rsidR="00A3089D" w:rsidRDefault="00A3089D" w:rsidP="006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702854"/>
      <w:docPartObj>
        <w:docPartGallery w:val="Page Numbers (Top of Page)"/>
        <w:docPartUnique/>
      </w:docPartObj>
    </w:sdtPr>
    <w:sdtEndPr/>
    <w:sdtContent>
      <w:p w14:paraId="395CD469" w14:textId="5DD7FF59" w:rsidR="00641E03" w:rsidRDefault="00E92F38">
        <w:pPr>
          <w:pStyle w:val="a5"/>
          <w:jc w:val="center"/>
        </w:pPr>
        <w:r>
          <w:fldChar w:fldCharType="begin"/>
        </w:r>
        <w:r w:rsidR="00641E03">
          <w:instrText>PAGE   \* MERGEFORMAT</w:instrText>
        </w:r>
        <w:r>
          <w:fldChar w:fldCharType="separate"/>
        </w:r>
        <w:r w:rsidR="00127C49">
          <w:rPr>
            <w:noProof/>
          </w:rPr>
          <w:t>7</w:t>
        </w:r>
        <w:r>
          <w:fldChar w:fldCharType="end"/>
        </w:r>
      </w:p>
    </w:sdtContent>
  </w:sdt>
  <w:p w14:paraId="394DA5AC" w14:textId="77777777" w:rsidR="00641E03" w:rsidRDefault="00641E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5F09"/>
    <w:multiLevelType w:val="hybridMultilevel"/>
    <w:tmpl w:val="311C7652"/>
    <w:lvl w:ilvl="0" w:tplc="665689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4344651"/>
    <w:multiLevelType w:val="hybridMultilevel"/>
    <w:tmpl w:val="D79407D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A02C4"/>
    <w:multiLevelType w:val="hybridMultilevel"/>
    <w:tmpl w:val="B1C668B6"/>
    <w:lvl w:ilvl="0" w:tplc="66568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D3"/>
    <w:rsid w:val="000110AA"/>
    <w:rsid w:val="000245FF"/>
    <w:rsid w:val="00057A04"/>
    <w:rsid w:val="000900C6"/>
    <w:rsid w:val="000B15BD"/>
    <w:rsid w:val="000B1F6F"/>
    <w:rsid w:val="000B632E"/>
    <w:rsid w:val="000C4D8E"/>
    <w:rsid w:val="000D1749"/>
    <w:rsid w:val="000E65ED"/>
    <w:rsid w:val="00100097"/>
    <w:rsid w:val="00104007"/>
    <w:rsid w:val="0011500B"/>
    <w:rsid w:val="00116907"/>
    <w:rsid w:val="0012039B"/>
    <w:rsid w:val="00127541"/>
    <w:rsid w:val="00127C49"/>
    <w:rsid w:val="00131941"/>
    <w:rsid w:val="00134866"/>
    <w:rsid w:val="00152C15"/>
    <w:rsid w:val="00157150"/>
    <w:rsid w:val="00165F7B"/>
    <w:rsid w:val="0016769B"/>
    <w:rsid w:val="00173F28"/>
    <w:rsid w:val="0017574C"/>
    <w:rsid w:val="00177036"/>
    <w:rsid w:val="00196EE1"/>
    <w:rsid w:val="001A2A7A"/>
    <w:rsid w:val="001B28B3"/>
    <w:rsid w:val="001E0E36"/>
    <w:rsid w:val="001E47DA"/>
    <w:rsid w:val="00205D10"/>
    <w:rsid w:val="002131F9"/>
    <w:rsid w:val="0022127A"/>
    <w:rsid w:val="002A3DD1"/>
    <w:rsid w:val="002B0379"/>
    <w:rsid w:val="002B0709"/>
    <w:rsid w:val="002B0C95"/>
    <w:rsid w:val="002B15E6"/>
    <w:rsid w:val="002B6549"/>
    <w:rsid w:val="002D157B"/>
    <w:rsid w:val="0030211E"/>
    <w:rsid w:val="00333782"/>
    <w:rsid w:val="00345C34"/>
    <w:rsid w:val="003576D7"/>
    <w:rsid w:val="003630D3"/>
    <w:rsid w:val="00381416"/>
    <w:rsid w:val="003A5432"/>
    <w:rsid w:val="003E27C6"/>
    <w:rsid w:val="003F0171"/>
    <w:rsid w:val="00410C84"/>
    <w:rsid w:val="0041100D"/>
    <w:rsid w:val="0041719F"/>
    <w:rsid w:val="004327CE"/>
    <w:rsid w:val="004A20FC"/>
    <w:rsid w:val="004A2A7B"/>
    <w:rsid w:val="004A5E2A"/>
    <w:rsid w:val="004B2D58"/>
    <w:rsid w:val="004B2F97"/>
    <w:rsid w:val="004E12F1"/>
    <w:rsid w:val="00505BDF"/>
    <w:rsid w:val="005250A9"/>
    <w:rsid w:val="00552B2B"/>
    <w:rsid w:val="00560395"/>
    <w:rsid w:val="00566959"/>
    <w:rsid w:val="005738F7"/>
    <w:rsid w:val="00577DF9"/>
    <w:rsid w:val="005A5CE4"/>
    <w:rsid w:val="005B4275"/>
    <w:rsid w:val="005B4C6F"/>
    <w:rsid w:val="005E3C50"/>
    <w:rsid w:val="005E3F28"/>
    <w:rsid w:val="00641E03"/>
    <w:rsid w:val="00657DD8"/>
    <w:rsid w:val="00665C2A"/>
    <w:rsid w:val="00671B74"/>
    <w:rsid w:val="0069267A"/>
    <w:rsid w:val="006C1423"/>
    <w:rsid w:val="006E2DAD"/>
    <w:rsid w:val="007448A4"/>
    <w:rsid w:val="00745124"/>
    <w:rsid w:val="00764721"/>
    <w:rsid w:val="00785CEF"/>
    <w:rsid w:val="00796577"/>
    <w:rsid w:val="007A31A3"/>
    <w:rsid w:val="007B71CE"/>
    <w:rsid w:val="007C2D08"/>
    <w:rsid w:val="007C3C9B"/>
    <w:rsid w:val="007E5A59"/>
    <w:rsid w:val="008026ED"/>
    <w:rsid w:val="00812CB4"/>
    <w:rsid w:val="008158B2"/>
    <w:rsid w:val="008442E4"/>
    <w:rsid w:val="00850EA3"/>
    <w:rsid w:val="008833BA"/>
    <w:rsid w:val="00883922"/>
    <w:rsid w:val="008855E2"/>
    <w:rsid w:val="008A2AD8"/>
    <w:rsid w:val="008B2D6C"/>
    <w:rsid w:val="008C3C22"/>
    <w:rsid w:val="008E386F"/>
    <w:rsid w:val="0091690E"/>
    <w:rsid w:val="00924CD2"/>
    <w:rsid w:val="009314A3"/>
    <w:rsid w:val="009370EC"/>
    <w:rsid w:val="009600CC"/>
    <w:rsid w:val="0096449A"/>
    <w:rsid w:val="00976FCF"/>
    <w:rsid w:val="00991408"/>
    <w:rsid w:val="009915F2"/>
    <w:rsid w:val="00991BF7"/>
    <w:rsid w:val="009A18E3"/>
    <w:rsid w:val="009A1F10"/>
    <w:rsid w:val="009A3016"/>
    <w:rsid w:val="009C4B4E"/>
    <w:rsid w:val="009C6846"/>
    <w:rsid w:val="009F0FFB"/>
    <w:rsid w:val="009F4529"/>
    <w:rsid w:val="00A03412"/>
    <w:rsid w:val="00A0549B"/>
    <w:rsid w:val="00A3089D"/>
    <w:rsid w:val="00A34077"/>
    <w:rsid w:val="00A577AE"/>
    <w:rsid w:val="00A64916"/>
    <w:rsid w:val="00A76BC0"/>
    <w:rsid w:val="00AC4CAD"/>
    <w:rsid w:val="00AD0F1A"/>
    <w:rsid w:val="00AF53BE"/>
    <w:rsid w:val="00B067C4"/>
    <w:rsid w:val="00B11DD1"/>
    <w:rsid w:val="00B353D4"/>
    <w:rsid w:val="00B42DBD"/>
    <w:rsid w:val="00B50A42"/>
    <w:rsid w:val="00B53A59"/>
    <w:rsid w:val="00B658C5"/>
    <w:rsid w:val="00B700E1"/>
    <w:rsid w:val="00B85695"/>
    <w:rsid w:val="00B97CA1"/>
    <w:rsid w:val="00BA0FC3"/>
    <w:rsid w:val="00BB132C"/>
    <w:rsid w:val="00BC2A87"/>
    <w:rsid w:val="00BC6348"/>
    <w:rsid w:val="00BD643B"/>
    <w:rsid w:val="00BE0BBC"/>
    <w:rsid w:val="00BF1BD9"/>
    <w:rsid w:val="00BF50A3"/>
    <w:rsid w:val="00C26298"/>
    <w:rsid w:val="00C325A2"/>
    <w:rsid w:val="00C56B3C"/>
    <w:rsid w:val="00C62ED5"/>
    <w:rsid w:val="00C65DC0"/>
    <w:rsid w:val="00C7448F"/>
    <w:rsid w:val="00CA48E2"/>
    <w:rsid w:val="00CC1DF4"/>
    <w:rsid w:val="00CC1EBA"/>
    <w:rsid w:val="00CD3427"/>
    <w:rsid w:val="00CE46C7"/>
    <w:rsid w:val="00CF08E7"/>
    <w:rsid w:val="00D01613"/>
    <w:rsid w:val="00D03EC5"/>
    <w:rsid w:val="00D332A7"/>
    <w:rsid w:val="00D43796"/>
    <w:rsid w:val="00D71C4E"/>
    <w:rsid w:val="00D73EBC"/>
    <w:rsid w:val="00D80AFF"/>
    <w:rsid w:val="00D8791D"/>
    <w:rsid w:val="00DC6193"/>
    <w:rsid w:val="00DC7A7B"/>
    <w:rsid w:val="00DD4024"/>
    <w:rsid w:val="00E92F38"/>
    <w:rsid w:val="00EA6C27"/>
    <w:rsid w:val="00ED13F7"/>
    <w:rsid w:val="00EE11AA"/>
    <w:rsid w:val="00EE32FC"/>
    <w:rsid w:val="00F05606"/>
    <w:rsid w:val="00F20C07"/>
    <w:rsid w:val="00F33710"/>
    <w:rsid w:val="00F5187D"/>
    <w:rsid w:val="00F5321D"/>
    <w:rsid w:val="00F741E7"/>
    <w:rsid w:val="00F82181"/>
    <w:rsid w:val="00F82451"/>
    <w:rsid w:val="00FB1AA0"/>
    <w:rsid w:val="00FE1EF9"/>
    <w:rsid w:val="00FF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86DF"/>
  <w15:docId w15:val="{ECB48CF9-3575-426D-9876-8ACCAC0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E7"/>
  </w:style>
  <w:style w:type="paragraph" w:styleId="3">
    <w:name w:val="heading 3"/>
    <w:basedOn w:val="a"/>
    <w:link w:val="30"/>
    <w:uiPriority w:val="9"/>
    <w:qFormat/>
    <w:rsid w:val="00363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3630D3"/>
  </w:style>
  <w:style w:type="character" w:styleId="a4">
    <w:name w:val="Hyperlink"/>
    <w:basedOn w:val="a0"/>
    <w:uiPriority w:val="99"/>
    <w:semiHidden/>
    <w:unhideWhenUsed/>
    <w:rsid w:val="003630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E03"/>
  </w:style>
  <w:style w:type="paragraph" w:styleId="a7">
    <w:name w:val="footer"/>
    <w:basedOn w:val="a"/>
    <w:link w:val="a8"/>
    <w:uiPriority w:val="99"/>
    <w:unhideWhenUsed/>
    <w:rsid w:val="0064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E03"/>
  </w:style>
  <w:style w:type="character" w:styleId="a9">
    <w:name w:val="Emphasis"/>
    <w:basedOn w:val="a0"/>
    <w:uiPriority w:val="20"/>
    <w:qFormat/>
    <w:rsid w:val="0079657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E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Talgat Amantaev</cp:lastModifiedBy>
  <cp:revision>9</cp:revision>
  <cp:lastPrinted>2023-11-28T08:04:00Z</cp:lastPrinted>
  <dcterms:created xsi:type="dcterms:W3CDTF">2023-11-23T10:40:00Z</dcterms:created>
  <dcterms:modified xsi:type="dcterms:W3CDTF">2023-11-28T08:31:00Z</dcterms:modified>
</cp:coreProperties>
</file>